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878" w:rsidRPr="00455878" w:rsidRDefault="00455878" w:rsidP="00455878">
      <w:pPr>
        <w:overflowPunct w:val="0"/>
        <w:autoSpaceDE w:val="0"/>
        <w:autoSpaceDN w:val="0"/>
        <w:adjustRightInd w:val="0"/>
        <w:spacing w:after="120" w:line="240" w:lineRule="auto"/>
        <w:jc w:val="center"/>
        <w:textAlignment w:val="baseline"/>
        <w:outlineLvl w:val="0"/>
        <w:rPr>
          <w:rFonts w:ascii="Times New Roman" w:eastAsia="Times New Roman" w:hAnsi="Times New Roman" w:cs="Times New Roman"/>
          <w:b/>
          <w:szCs w:val="20"/>
          <w:lang w:val="fr-FR" w:eastAsia="fr-FR"/>
        </w:rPr>
      </w:pPr>
      <w:r w:rsidRPr="00455878">
        <w:rPr>
          <w:rFonts w:ascii="Times New Roman" w:eastAsia="Times New Roman" w:hAnsi="Times New Roman" w:cs="Times New Roman"/>
          <w:b/>
          <w:szCs w:val="20"/>
          <w:lang w:val="fr-FR" w:eastAsia="fr-FR"/>
        </w:rPr>
        <w:t>COMMUNAUTE FRANCAISE</w:t>
      </w:r>
    </w:p>
    <w:p w:rsidR="00455878" w:rsidRPr="00455878" w:rsidRDefault="00455878" w:rsidP="00455878">
      <w:pPr>
        <w:spacing w:after="120" w:line="360" w:lineRule="auto"/>
        <w:jc w:val="center"/>
        <w:rPr>
          <w:rFonts w:ascii="Times New Roman" w:eastAsia="Times New Roman" w:hAnsi="Times New Roman" w:cs="Times New Roman"/>
          <w:b/>
          <w:szCs w:val="20"/>
          <w:lang w:val="fr-FR" w:eastAsia="fr-FR"/>
        </w:rPr>
      </w:pPr>
      <w:r w:rsidRPr="00455878">
        <w:rPr>
          <w:rFonts w:ascii="Times New Roman" w:eastAsia="Times New Roman" w:hAnsi="Times New Roman" w:cs="Times New Roman"/>
          <w:b/>
          <w:lang w:val="fr-FR" w:eastAsia="fr-FR"/>
        </w:rPr>
        <w:t xml:space="preserve">ADMINISTRATION GÉNÉRALE DE L'ENSEIGNEMENT </w:t>
      </w:r>
    </w:p>
    <w:p w:rsidR="00455878" w:rsidRPr="00455878" w:rsidRDefault="00455878" w:rsidP="00455878">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455878">
        <w:rPr>
          <w:rFonts w:ascii="Times New Roman" w:eastAsia="Times New Roman" w:hAnsi="Times New Roman" w:cs="Times New Roman"/>
          <w:b/>
          <w:szCs w:val="20"/>
          <w:lang w:val="fr-FR" w:eastAsia="fr-FR"/>
        </w:rPr>
        <w:t>ENSEIGNEMENT DE PROMOTION SOCIALE DE REGIME 1</w:t>
      </w: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tabs>
          <w:tab w:val="left" w:pos="725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455878">
        <w:rPr>
          <w:rFonts w:ascii="Times New Roman" w:eastAsia="Times New Roman" w:hAnsi="Times New Roman" w:cs="Times New Roman"/>
          <w:sz w:val="20"/>
          <w:szCs w:val="20"/>
          <w:lang w:val="fr-FR" w:eastAsia="fr-FR"/>
        </w:rPr>
        <w:tab/>
      </w:r>
    </w:p>
    <w:p w:rsidR="00455878" w:rsidRPr="00455878" w:rsidRDefault="00455878" w:rsidP="00455878">
      <w:pPr>
        <w:tabs>
          <w:tab w:val="left" w:pos="725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455878">
        <w:rPr>
          <w:rFonts w:ascii="Times New Roman" w:eastAsia="Times New Roman" w:hAnsi="Times New Roman" w:cs="Times New Roman"/>
          <w:sz w:val="20"/>
          <w:szCs w:val="20"/>
          <w:lang w:val="fr-FR" w:eastAsia="fr-FR"/>
        </w:rPr>
        <w:t xml:space="preserve"> </w:t>
      </w: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455878" w:rsidRPr="00455878" w:rsidRDefault="00455878" w:rsidP="00455878">
      <w:pPr>
        <w:overflowPunct w:val="0"/>
        <w:autoSpaceDE w:val="0"/>
        <w:autoSpaceDN w:val="0"/>
        <w:adjustRightInd w:val="0"/>
        <w:spacing w:after="0" w:line="240" w:lineRule="auto"/>
        <w:ind w:left="2269" w:right="2602"/>
        <w:jc w:val="center"/>
        <w:textAlignment w:val="baseline"/>
        <w:outlineLvl w:val="0"/>
        <w:rPr>
          <w:rFonts w:ascii="Times New Roman" w:eastAsia="Times New Roman" w:hAnsi="Times New Roman" w:cs="Times New Roman"/>
          <w:b/>
          <w:sz w:val="28"/>
          <w:szCs w:val="20"/>
          <w:lang w:val="fr-FR" w:eastAsia="fr-FR"/>
        </w:rPr>
      </w:pPr>
      <w:r w:rsidRPr="00455878">
        <w:rPr>
          <w:rFonts w:ascii="Times New Roman" w:eastAsia="Times New Roman" w:hAnsi="Times New Roman" w:cs="Times New Roman"/>
          <w:b/>
          <w:sz w:val="28"/>
          <w:szCs w:val="20"/>
          <w:lang w:val="fr-FR" w:eastAsia="fr-FR"/>
        </w:rPr>
        <w:t>DOSSIER PEDAGOGIQUE</w:t>
      </w:r>
    </w:p>
    <w:p w:rsidR="00455878" w:rsidRPr="00455878" w:rsidRDefault="00455878" w:rsidP="00455878">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455878">
        <w:rPr>
          <w:rFonts w:ascii="Times New Roman" w:eastAsia="Times New Roman" w:hAnsi="Times New Roman" w:cs="Times New Roman"/>
          <w:b/>
          <w:szCs w:val="20"/>
          <w:lang w:val="fr-FR" w:eastAsia="fr-FR"/>
        </w:rPr>
        <w:t xml:space="preserve">UNITE D’ENSEIGNEMENT </w:t>
      </w:r>
    </w:p>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aps/>
          <w:sz w:val="32"/>
          <w:szCs w:val="20"/>
          <w:lang w:val="fr-FR" w:eastAsia="fr-FR"/>
        </w:rPr>
      </w:pPr>
      <w:r w:rsidRPr="00455878">
        <w:rPr>
          <w:rFonts w:ascii="Times New Roman" w:eastAsia="Times New Roman" w:hAnsi="Times New Roman" w:cs="Times New Roman"/>
          <w:b/>
          <w:caps/>
          <w:sz w:val="32"/>
          <w:szCs w:val="20"/>
          <w:lang w:val="fr-FR" w:eastAsia="fr-FR"/>
        </w:rPr>
        <w:t>Langue XX – UE8 – niveau AVANCE</w:t>
      </w:r>
    </w:p>
    <w:p w:rsidR="00455878" w:rsidRPr="00455878" w:rsidRDefault="00455878" w:rsidP="00455878">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455878">
        <w:rPr>
          <w:rFonts w:ascii="Times New Roman" w:eastAsia="Times New Roman" w:hAnsi="Times New Roman" w:cs="Times New Roman"/>
          <w:b/>
          <w:szCs w:val="20"/>
          <w:lang w:val="fr-FR" w:eastAsia="fr-FR"/>
        </w:rPr>
        <w:t xml:space="preserve">ENSEIGNEMENT </w:t>
      </w:r>
      <w:r w:rsidRPr="00455878">
        <w:rPr>
          <w:rFonts w:ascii="Times New Roman" w:eastAsia="Times New Roman" w:hAnsi="Times New Roman" w:cs="Times New Roman"/>
          <w:b/>
          <w:caps/>
          <w:szCs w:val="20"/>
          <w:lang w:val="fr-FR" w:eastAsia="fr-FR"/>
        </w:rPr>
        <w:t>secondaire supérieur de transition</w:t>
      </w:r>
    </w:p>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455878" w:rsidRPr="00455878" w:rsidTr="00547836">
        <w:tblPrEx>
          <w:tblCellMar>
            <w:top w:w="0" w:type="dxa"/>
            <w:bottom w:w="0" w:type="dxa"/>
          </w:tblCellMar>
        </w:tblPrEx>
        <w:tc>
          <w:tcPr>
            <w:tcW w:w="5529" w:type="dxa"/>
          </w:tcPr>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455878">
              <w:rPr>
                <w:rFonts w:ascii="Times New Roman" w:eastAsia="Times New Roman" w:hAnsi="Times New Roman" w:cs="Times New Roman"/>
                <w:b/>
                <w:szCs w:val="20"/>
                <w:lang w:val="fr-FR" w:eastAsia="fr-FR"/>
              </w:rPr>
              <w:t>CODE : 73XX31U21D2</w:t>
            </w:r>
          </w:p>
        </w:tc>
      </w:tr>
      <w:tr w:rsidR="00455878" w:rsidRPr="00455878" w:rsidTr="00547836">
        <w:tblPrEx>
          <w:tblCellMar>
            <w:top w:w="0" w:type="dxa"/>
            <w:bottom w:w="0" w:type="dxa"/>
          </w:tblCellMar>
        </w:tblPrEx>
        <w:tc>
          <w:tcPr>
            <w:tcW w:w="5529" w:type="dxa"/>
          </w:tcPr>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455878">
              <w:rPr>
                <w:rFonts w:ascii="Times New Roman" w:eastAsia="Times New Roman" w:hAnsi="Times New Roman" w:cs="Times New Roman"/>
                <w:b/>
                <w:szCs w:val="20"/>
                <w:lang w:val="fr-FR" w:eastAsia="fr-FR"/>
              </w:rPr>
              <w:t>Code du domaine de formation : 705</w:t>
            </w:r>
          </w:p>
        </w:tc>
      </w:tr>
      <w:tr w:rsidR="00455878" w:rsidRPr="00455878" w:rsidTr="00547836">
        <w:tblPrEx>
          <w:tblCellMar>
            <w:top w:w="0" w:type="dxa"/>
            <w:bottom w:w="0" w:type="dxa"/>
          </w:tblCellMar>
        </w:tblPrEx>
        <w:tc>
          <w:tcPr>
            <w:tcW w:w="5529" w:type="dxa"/>
          </w:tcPr>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455878">
              <w:rPr>
                <w:rFonts w:ascii="Times New Roman" w:eastAsia="Times New Roman" w:hAnsi="Times New Roman" w:cs="Times New Roman"/>
                <w:b/>
                <w:szCs w:val="20"/>
                <w:lang w:val="fr-FR" w:eastAsia="fr-FR"/>
              </w:rPr>
              <w:t>DOCUMENT DE REFERENCE INTER-RESEAUX</w:t>
            </w:r>
          </w:p>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lang w:val="fr-FR" w:eastAsia="fr-FR"/>
        </w:rPr>
      </w:pPr>
      <w:r w:rsidRPr="00455878">
        <w:rPr>
          <w:rFonts w:ascii="Times New Roman" w:eastAsia="Times New Roman" w:hAnsi="Times New Roman" w:cs="Times New Roman"/>
          <w:b/>
          <w:sz w:val="20"/>
          <w:szCs w:val="20"/>
          <w:lang w:val="fr-FR" w:eastAsia="fr-FR"/>
        </w:rPr>
        <w:t>Approbation du Gouvernement de la Communauté française du 14 avril 2015,</w:t>
      </w:r>
    </w:p>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455878">
        <w:rPr>
          <w:rFonts w:ascii="Times New Roman" w:eastAsia="Times New Roman" w:hAnsi="Times New Roman" w:cs="Times New Roman"/>
          <w:b/>
          <w:sz w:val="20"/>
          <w:szCs w:val="20"/>
          <w:lang w:val="fr-FR" w:eastAsia="fr-FR"/>
        </w:rPr>
        <w:t>sur avis conforme du Conseil général</w:t>
      </w: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455878">
        <w:rPr>
          <w:rFonts w:ascii="Times New Roman" w:eastAsia="Times New Roman" w:hAnsi="Times New Roman" w:cs="Times New Roman"/>
          <w:sz w:val="20"/>
          <w:szCs w:val="20"/>
          <w:lang w:val="fr-FR" w:eastAsia="fr-FR"/>
        </w:rPr>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455878" w:rsidRPr="00455878" w:rsidTr="00547836">
        <w:tblPrEx>
          <w:tblCellMar>
            <w:top w:w="0" w:type="dxa"/>
            <w:bottom w:w="0" w:type="dxa"/>
          </w:tblCellMar>
        </w:tblPrEx>
        <w:tc>
          <w:tcPr>
            <w:tcW w:w="9212" w:type="dxa"/>
          </w:tcPr>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455878">
              <w:rPr>
                <w:rFonts w:ascii="Times New Roman" w:eastAsia="Times New Roman" w:hAnsi="Times New Roman" w:cs="Times New Roman"/>
                <w:b/>
                <w:sz w:val="28"/>
                <w:szCs w:val="20"/>
                <w:lang w:val="fr-FR" w:eastAsia="fr-FR"/>
              </w:rPr>
              <w:lastRenderedPageBreak/>
              <w:br w:type="page"/>
            </w:r>
          </w:p>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r w:rsidRPr="00455878">
              <w:rPr>
                <w:rFonts w:ascii="Times New Roman" w:eastAsia="Times New Roman" w:hAnsi="Times New Roman" w:cs="Times New Roman"/>
                <w:b/>
                <w:caps/>
                <w:sz w:val="28"/>
                <w:szCs w:val="20"/>
                <w:lang w:val="fr-FR" w:eastAsia="fr-FR"/>
              </w:rPr>
              <w:t xml:space="preserve">Langue XX – UE8 – niveau </w:t>
            </w:r>
            <w:r w:rsidRPr="00455878">
              <w:rPr>
                <w:rFonts w:ascii="Times New Roman" w:eastAsia="Times New Roman" w:hAnsi="Times New Roman" w:cs="Times New Roman"/>
                <w:b/>
                <w:caps/>
                <w:sz w:val="32"/>
                <w:szCs w:val="20"/>
                <w:lang w:val="fr-FR" w:eastAsia="fr-FR"/>
              </w:rPr>
              <w:t>AVANCE</w:t>
            </w:r>
          </w:p>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r w:rsidRPr="00455878">
              <w:rPr>
                <w:rFonts w:ascii="Times New Roman" w:eastAsia="Times New Roman" w:hAnsi="Times New Roman" w:cs="Times New Roman"/>
                <w:b/>
                <w:caps/>
                <w:sz w:val="20"/>
                <w:szCs w:val="20"/>
                <w:lang w:val="fr-FR" w:eastAsia="fr-FR"/>
              </w:rPr>
              <w:t>enseignement secondaire supérieur de transition</w:t>
            </w:r>
          </w:p>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color w:val="99CC00"/>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455878">
        <w:rPr>
          <w:rFonts w:ascii="Times New Roman" w:eastAsia="Times New Roman" w:hAnsi="Times New Roman" w:cs="Times New Roman"/>
          <w:b/>
          <w:szCs w:val="20"/>
          <w:lang w:val="fr-FR" w:eastAsia="fr-FR"/>
        </w:rPr>
        <w:t>1.</w:t>
      </w:r>
      <w:r w:rsidRPr="00455878">
        <w:rPr>
          <w:rFonts w:ascii="Times New Roman" w:eastAsia="Times New Roman" w:hAnsi="Times New Roman" w:cs="Times New Roman"/>
          <w:b/>
          <w:szCs w:val="20"/>
          <w:lang w:val="fr-FR" w:eastAsia="fr-FR"/>
        </w:rPr>
        <w:tab/>
        <w:t>FINALITES DE L’UNITE D’ENSEIGNEMENT</w:t>
      </w:r>
    </w:p>
    <w:p w:rsidR="00455878" w:rsidRPr="00455878" w:rsidRDefault="00455878" w:rsidP="00455878">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sz w:val="20"/>
          <w:szCs w:val="20"/>
          <w:lang w:val="fr-FR" w:eastAsia="fr-FR"/>
        </w:rPr>
      </w:pPr>
    </w:p>
    <w:p w:rsidR="00455878" w:rsidRPr="00455878" w:rsidRDefault="00455878" w:rsidP="00455878">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455878">
        <w:rPr>
          <w:rFonts w:ascii="Times New Roman" w:eastAsia="Times New Roman" w:hAnsi="Times New Roman" w:cs="Times New Roman"/>
          <w:b/>
          <w:szCs w:val="20"/>
          <w:lang w:val="fr-FR" w:eastAsia="fr-FR"/>
        </w:rPr>
        <w:t>1.1.</w:t>
      </w:r>
      <w:r w:rsidRPr="00455878">
        <w:rPr>
          <w:rFonts w:ascii="Times New Roman" w:eastAsia="Times New Roman" w:hAnsi="Times New Roman" w:cs="Times New Roman"/>
          <w:b/>
          <w:szCs w:val="20"/>
          <w:lang w:val="fr-FR" w:eastAsia="fr-FR"/>
        </w:rPr>
        <w:tab/>
        <w:t>Finalités générales</w:t>
      </w: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Conformément à l’article 7 du décret de la Communauté française du 16 avril 1991 organisant l’enseignement de promotion sociale, cette unité d’enseignement doit :</w:t>
      </w:r>
    </w:p>
    <w:p w:rsidR="00455878" w:rsidRPr="00455878" w:rsidRDefault="00455878" w:rsidP="0045587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concourir à l’épanouissement individuel en promouvant une meilleure insertion professionnelle, sociale, culturelle et scolaire ;</w:t>
      </w:r>
    </w:p>
    <w:p w:rsidR="00455878" w:rsidRPr="00455878" w:rsidRDefault="00455878" w:rsidP="00455878">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455878">
        <w:rPr>
          <w:rFonts w:ascii="Times New Roman" w:eastAsia="Times New Roman" w:hAnsi="Times New Roman" w:cs="Times New Roman"/>
          <w:b/>
          <w:szCs w:val="20"/>
          <w:lang w:val="fr-FR" w:eastAsia="fr-FR"/>
        </w:rPr>
        <w:t>1.2.</w:t>
      </w:r>
      <w:r w:rsidRPr="00455878">
        <w:rPr>
          <w:rFonts w:ascii="Times New Roman" w:eastAsia="Times New Roman" w:hAnsi="Times New Roman" w:cs="Times New Roman"/>
          <w:b/>
          <w:szCs w:val="20"/>
          <w:lang w:val="fr-FR" w:eastAsia="fr-FR"/>
        </w:rPr>
        <w:tab/>
        <w:t>Finalités particulières</w:t>
      </w: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L’unité d’enseignement vise à amener l’étudiant à :</w:t>
      </w:r>
    </w:p>
    <w:p w:rsidR="00455878" w:rsidRPr="00455878" w:rsidRDefault="00455878" w:rsidP="0045587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1"/>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la compréhension et l’utilisation active et spontanée d’une langue de communication orale et écrite standard, dans le cadre de situations diversifiées de la vie sociale, culturelle et socioprofessionnelle, en relation avec les champs thématiques abordés et en développant des stratégies d’autonomie,</w:t>
      </w:r>
    </w:p>
    <w:p w:rsidR="00455878" w:rsidRPr="00455878" w:rsidRDefault="00455878" w:rsidP="00455878">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1"/>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une sensibilisation aux différents registres de langage, en fonction des interlocuteurs et de situations déterminées,</w:t>
      </w:r>
    </w:p>
    <w:p w:rsidR="00455878" w:rsidRPr="00455878" w:rsidRDefault="00455878" w:rsidP="00455878">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l’utilisation judicieuse de stratégies verbales (de réalisation, de compensation et d'évitement) et non verbales lui permettant de mobiliser et d'équilibrer ses ressources pour répondre aux exigences de la communication, et d'exécuter la tâche avec succès.</w:t>
      </w:r>
    </w:p>
    <w:p w:rsidR="00455878" w:rsidRPr="00455878" w:rsidRDefault="00455878" w:rsidP="0045587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pPr>
    </w:p>
    <w:p w:rsidR="00455878" w:rsidRPr="00455878" w:rsidRDefault="00455878" w:rsidP="0045587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xml:space="preserve">En outre, elle vise à </w:t>
      </w:r>
    </w:p>
    <w:p w:rsidR="00455878" w:rsidRPr="00455878" w:rsidRDefault="00455878" w:rsidP="0045587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permettre l’acquisition d’un outil de communication et d’information culturelle ;</w:t>
      </w:r>
    </w:p>
    <w:p w:rsidR="00455878" w:rsidRPr="00455878" w:rsidRDefault="00455878" w:rsidP="0045587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favoriser la mobilité internationale et la multiplication des échanges interpersonnels ;</w:t>
      </w:r>
    </w:p>
    <w:p w:rsidR="00455878" w:rsidRPr="00455878" w:rsidRDefault="00455878" w:rsidP="00455878">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initier à d’autres modes de pensée et à d’autres types de culture ;</w:t>
      </w:r>
    </w:p>
    <w:p w:rsidR="00455878" w:rsidRPr="00455878" w:rsidRDefault="00455878" w:rsidP="00455878">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contribuer à l’enrichissement de la personnalité de l’individu, au développement de son intelligence et de son sens social ;</w:t>
      </w:r>
    </w:p>
    <w:p w:rsidR="00455878" w:rsidRPr="00455878" w:rsidRDefault="00455878" w:rsidP="00455878">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offrir un outil de formation, de reconversion, de perfectionnement ou de spécialisation professionnelle.</w:t>
      </w:r>
    </w:p>
    <w:p w:rsidR="00455878" w:rsidRPr="00455878" w:rsidRDefault="00455878" w:rsidP="00455878">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BE"/>
        </w:rPr>
        <w:sectPr w:rsidR="00455878" w:rsidRPr="00455878" w:rsidSect="00B26F05">
          <w:footerReference w:type="default" r:id="rId7"/>
          <w:footerReference w:type="first" r:id="rId8"/>
          <w:pgSz w:w="11907" w:h="16840"/>
          <w:pgMar w:top="1135" w:right="1418" w:bottom="1276" w:left="1418" w:header="720" w:footer="720" w:gutter="0"/>
          <w:cols w:space="720"/>
          <w:titlePg/>
          <w:docGrid w:linePitch="272"/>
        </w:sectPr>
      </w:pPr>
    </w:p>
    <w:p w:rsidR="00455878" w:rsidRPr="00455878" w:rsidRDefault="00455878" w:rsidP="00455878">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455878">
        <w:rPr>
          <w:rFonts w:ascii="Times New Roman" w:eastAsia="Times New Roman" w:hAnsi="Times New Roman" w:cs="Times New Roman"/>
          <w:b/>
          <w:szCs w:val="20"/>
          <w:lang w:val="fr-FR" w:eastAsia="fr-FR"/>
        </w:rPr>
        <w:lastRenderedPageBreak/>
        <w:t>1.3.  Correspondance par rapport aux niveaux du C.E.C.R.L.</w:t>
      </w:r>
    </w:p>
    <w:p w:rsidR="00455878" w:rsidRPr="00455878" w:rsidRDefault="00455878" w:rsidP="00455878">
      <w:pPr>
        <w:overflowPunct w:val="0"/>
        <w:autoSpaceDE w:val="0"/>
        <w:autoSpaceDN w:val="0"/>
        <w:adjustRightInd w:val="0"/>
        <w:spacing w:after="0" w:line="240" w:lineRule="auto"/>
        <w:ind w:left="1134"/>
        <w:textAlignment w:val="baseline"/>
        <w:rPr>
          <w:rFonts w:ascii="Times New Roman" w:eastAsia="Times New Roman" w:hAnsi="Times New Roman" w:cs="Times New Roman"/>
          <w:b/>
          <w:szCs w:val="20"/>
          <w:lang w:val="fr-FR" w:eastAsia="fr-FR"/>
        </w:rPr>
      </w:pPr>
    </w:p>
    <w:p w:rsidR="00455878" w:rsidRPr="00455878" w:rsidRDefault="00455878" w:rsidP="0045587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A l’issue de l’unité d’enseignement, l’étudiant qui atteint le seuil de réussite dans les cinq compétences a le niveau :</w:t>
      </w:r>
    </w:p>
    <w:p w:rsidR="00455878" w:rsidRPr="00455878" w:rsidRDefault="00455878" w:rsidP="00455878">
      <w:pPr>
        <w:overflowPunct w:val="0"/>
        <w:autoSpaceDE w:val="0"/>
        <w:autoSpaceDN w:val="0"/>
        <w:adjustRightInd w:val="0"/>
        <w:spacing w:after="0" w:line="240" w:lineRule="auto"/>
        <w:ind w:left="1134"/>
        <w:textAlignment w:val="baseline"/>
        <w:rPr>
          <w:rFonts w:ascii="Times New Roman" w:eastAsia="Times New Roman" w:hAnsi="Times New Roman" w:cs="Times New Roman"/>
          <w:szCs w:val="20"/>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065"/>
      </w:tblGrid>
      <w:tr w:rsidR="00455878" w:rsidRPr="00455878" w:rsidTr="00547836">
        <w:trPr>
          <w:trHeight w:val="300"/>
          <w:jc w:val="center"/>
        </w:trPr>
        <w:tc>
          <w:tcPr>
            <w:tcW w:w="1022" w:type="dxa"/>
            <w:shd w:val="clear" w:color="auto" w:fill="C0C0C0"/>
          </w:tcPr>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455878">
              <w:rPr>
                <w:rFonts w:ascii="Times New Roman" w:eastAsia="Times New Roman" w:hAnsi="Times New Roman" w:cs="Times New Roman"/>
                <w:b/>
                <w:szCs w:val="20"/>
                <w:lang w:val="fr-FR" w:eastAsia="fr-FR"/>
              </w:rPr>
              <w:t>B 2.1</w:t>
            </w:r>
          </w:p>
        </w:tc>
        <w:tc>
          <w:tcPr>
            <w:tcW w:w="1065" w:type="dxa"/>
            <w:shd w:val="clear" w:color="auto" w:fill="auto"/>
          </w:tcPr>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B 2.2</w:t>
            </w:r>
          </w:p>
        </w:tc>
      </w:tr>
      <w:tr w:rsidR="00455878" w:rsidRPr="00455878" w:rsidTr="00547836">
        <w:trPr>
          <w:trHeight w:val="300"/>
          <w:jc w:val="center"/>
        </w:trPr>
        <w:tc>
          <w:tcPr>
            <w:tcW w:w="2087" w:type="dxa"/>
            <w:gridSpan w:val="2"/>
            <w:shd w:val="clear" w:color="auto" w:fill="auto"/>
          </w:tcPr>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B 2</w:t>
            </w:r>
          </w:p>
        </w:tc>
      </w:tr>
    </w:tbl>
    <w:p w:rsidR="00455878" w:rsidRPr="00455878" w:rsidRDefault="00455878" w:rsidP="00455878">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455878">
        <w:rPr>
          <w:rFonts w:ascii="Times New Roman" w:eastAsia="Times New Roman" w:hAnsi="Times New Roman" w:cs="Times New Roman"/>
          <w:b/>
          <w:szCs w:val="20"/>
          <w:lang w:val="fr-FR" w:eastAsia="fr-FR"/>
        </w:rPr>
        <w:t>2.</w:t>
      </w:r>
      <w:r w:rsidRPr="00455878">
        <w:rPr>
          <w:rFonts w:ascii="Times New Roman" w:eastAsia="Times New Roman" w:hAnsi="Times New Roman" w:cs="Times New Roman"/>
          <w:b/>
          <w:szCs w:val="20"/>
          <w:lang w:val="fr-FR" w:eastAsia="fr-FR"/>
        </w:rPr>
        <w:tab/>
        <w:t>CAPACITES PREALABLES REQUISES</w:t>
      </w: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900" w:hanging="474"/>
        <w:textAlignment w:val="baseline"/>
        <w:rPr>
          <w:rFonts w:ascii="Times New Roman" w:eastAsia="Times New Roman" w:hAnsi="Times New Roman" w:cs="Times New Roman"/>
          <w:b/>
          <w:szCs w:val="20"/>
          <w:lang w:val="fr-FR" w:eastAsia="fr-FR"/>
        </w:rPr>
      </w:pPr>
      <w:r w:rsidRPr="00455878">
        <w:rPr>
          <w:rFonts w:ascii="Times New Roman" w:eastAsia="Times New Roman" w:hAnsi="Times New Roman" w:cs="Times New Roman"/>
          <w:b/>
          <w:szCs w:val="20"/>
          <w:lang w:val="fr-FR" w:eastAsia="fr-FR"/>
        </w:rPr>
        <w:t>2.1.</w:t>
      </w:r>
      <w:r w:rsidRPr="00455878">
        <w:rPr>
          <w:rFonts w:ascii="Times New Roman" w:eastAsia="Times New Roman" w:hAnsi="Times New Roman" w:cs="Times New Roman"/>
          <w:b/>
          <w:szCs w:val="20"/>
          <w:lang w:val="fr-FR" w:eastAsia="fr-FR"/>
        </w:rPr>
        <w:tab/>
        <w:t>Capacités</w:t>
      </w:r>
    </w:p>
    <w:p w:rsidR="00455878" w:rsidRPr="00455878" w:rsidRDefault="00455878" w:rsidP="00455878">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700"/>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Maîtriser les capacités terminales de l’UF 6 du niveau intermédiaire de la langue cible, à savoir la compréhension et l’utilisation active et spontanée d'une langue de communication standard claire, orale et écrite dans le cadre de situations diversifiées de la vie courante, culturelle, sociale et socioprofessionnelle, en relation avec les champs thématiques abordés.</w:t>
      </w:r>
    </w:p>
    <w:p w:rsidR="00455878" w:rsidRPr="00455878" w:rsidRDefault="00455878" w:rsidP="0045587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700"/>
        <w:jc w:val="both"/>
        <w:textAlignment w:val="baseline"/>
        <w:rPr>
          <w:rFonts w:ascii="Times New Roman" w:eastAsia="Times New Roman" w:hAnsi="Times New Roman" w:cs="Times New Roman"/>
          <w:i/>
          <w:szCs w:val="20"/>
          <w:lang w:val="fr-FR" w:eastAsia="fr-FR"/>
        </w:rPr>
      </w:pPr>
      <w:r w:rsidRPr="00455878">
        <w:rPr>
          <w:rFonts w:ascii="Times New Roman" w:eastAsia="Times New Roman" w:hAnsi="Times New Roman" w:cs="Times New Roman"/>
          <w:i/>
          <w:szCs w:val="20"/>
          <w:lang w:val="fr-FR" w:eastAsia="fr-FR"/>
        </w:rPr>
        <w:t>En ce qui concerne chaque activité de communication langagière, l'étudiant sera capable de :</w:t>
      </w:r>
    </w:p>
    <w:p w:rsidR="00455878" w:rsidRPr="00455878" w:rsidRDefault="00455878" w:rsidP="0045587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en compréhension de l'oral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comprendre l’information contenue dans un document audio authentique et actualisé, relatif à des sujets de la vie courante, culturelle, sociale ou socioprofessionnelle et exprimée dans une langue standard ;</w:t>
      </w:r>
    </w:p>
    <w:p w:rsidR="00455878" w:rsidRPr="00455878" w:rsidRDefault="00455878" w:rsidP="00455878">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en compréhension de l'écrit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xml:space="preserve">trouver et comprendre les informations pertinentes dans un texte authentique rédigé dans une langue standard, traitant d'un sujet d'actualité ou de société ; </w:t>
      </w:r>
    </w:p>
    <w:p w:rsidR="00455878" w:rsidRPr="00455878" w:rsidRDefault="00455878" w:rsidP="00455878">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en interaction orale :</w:t>
      </w:r>
    </w:p>
    <w:p w:rsidR="00455878" w:rsidRPr="00455878" w:rsidRDefault="00455878" w:rsidP="0045587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455878" w:rsidRPr="00455878" w:rsidRDefault="00455878" w:rsidP="00455878">
      <w:pPr>
        <w:overflowPunct w:val="0"/>
        <w:autoSpaceDE w:val="0"/>
        <w:autoSpaceDN w:val="0"/>
        <w:adjustRightInd w:val="0"/>
        <w:spacing w:after="0" w:line="240" w:lineRule="auto"/>
        <w:ind w:left="1000"/>
        <w:jc w:val="both"/>
        <w:textAlignment w:val="baseline"/>
        <w:rPr>
          <w:rFonts w:ascii="Times New Roman" w:eastAsia="Times New Roman" w:hAnsi="Times New Roman" w:cs="Times New Roman"/>
          <w:i/>
          <w:iCs/>
          <w:szCs w:val="20"/>
          <w:lang w:val="fr-FR" w:eastAsia="fr-FR"/>
        </w:rPr>
      </w:pPr>
      <w:r w:rsidRPr="00455878">
        <w:rPr>
          <w:rFonts w:ascii="Times New Roman" w:eastAsia="Times New Roman" w:hAnsi="Times New Roman" w:cs="Times New Roman"/>
          <w:i/>
          <w:iCs/>
          <w:szCs w:val="20"/>
          <w:lang w:val="fr-FR" w:eastAsia="fr-FR"/>
        </w:rPr>
        <w:t>dans des activités et des mises en situation exigeant spontanéité et/ou improvisation,</w:t>
      </w:r>
    </w:p>
    <w:p w:rsidR="00455878" w:rsidRPr="00455878" w:rsidRDefault="00455878" w:rsidP="00455878">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prendre part avec une certaine aisance et sans support écrit, à une conversation sur des sujets de la vie courante, culturelle, sociale, socioprofessionnelle ou des sujets d'actualité abordés au cours, et intervenir de façon appropriée sans être nécessairement sollicité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émettre un point de vue personnel et le motiver,</w:t>
      </w:r>
    </w:p>
    <w:p w:rsidR="00455878" w:rsidRPr="00455878" w:rsidRDefault="00455878" w:rsidP="00455878">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455878">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455878" w:rsidRPr="00455878" w:rsidRDefault="00455878" w:rsidP="00455878">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xml:space="preserve">en production orale en continu : </w:t>
      </w:r>
    </w:p>
    <w:p w:rsidR="00455878" w:rsidRPr="00455878" w:rsidRDefault="00455878" w:rsidP="00455878">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1000"/>
        <w:jc w:val="both"/>
        <w:textAlignment w:val="baseline"/>
        <w:rPr>
          <w:rFonts w:ascii="Times New Roman" w:eastAsia="Times New Roman" w:hAnsi="Times New Roman" w:cs="Times New Roman"/>
          <w:i/>
          <w:iCs/>
          <w:szCs w:val="20"/>
          <w:lang w:val="fr-FR" w:eastAsia="fr-FR"/>
        </w:rPr>
      </w:pPr>
      <w:r w:rsidRPr="00455878">
        <w:rPr>
          <w:rFonts w:ascii="Times New Roman" w:eastAsia="Times New Roman" w:hAnsi="Times New Roman" w:cs="Times New Roman"/>
          <w:i/>
          <w:iCs/>
          <w:szCs w:val="20"/>
          <w:lang w:val="fr-FR" w:eastAsia="fr-FR"/>
        </w:rPr>
        <w:t xml:space="preserve">en s’affranchissant d’un éventuel support écrit,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faire un exposé sur un sujet relatif à l’actualité, la culture, la vie sociale ou socioprofessionnelle, et exprimer ses opinions,</w:t>
      </w:r>
    </w:p>
    <w:p w:rsidR="00455878" w:rsidRPr="00455878" w:rsidRDefault="00455878" w:rsidP="00455878">
      <w:pPr>
        <w:overflowPunct w:val="0"/>
        <w:autoSpaceDE w:val="0"/>
        <w:autoSpaceDN w:val="0"/>
        <w:adjustRightInd w:val="0"/>
        <w:spacing w:before="120" w:after="120" w:line="240" w:lineRule="auto"/>
        <w:ind w:left="720"/>
        <w:jc w:val="both"/>
        <w:textAlignment w:val="baseline"/>
        <w:rPr>
          <w:rFonts w:ascii="Times New Roman" w:eastAsia="Times New Roman" w:hAnsi="Times New Roman" w:cs="Times New Roman"/>
          <w:i/>
          <w:szCs w:val="20"/>
          <w:lang w:val="fr-FR" w:eastAsia="fr-FR"/>
        </w:rPr>
      </w:pPr>
      <w:r w:rsidRPr="00455878">
        <w:rPr>
          <w:rFonts w:ascii="Times New Roman" w:eastAsia="Times New Roman" w:hAnsi="Times New Roman" w:cs="Times New Roman"/>
          <w:i/>
          <w:szCs w:val="20"/>
          <w:lang w:val="fr-FR" w:eastAsia="fr-FR"/>
        </w:rPr>
        <w:t>en respectant la morphosyntaxe, avec une prononciation, une intonation et une accentuation clairement intelligibles.</w:t>
      </w:r>
    </w:p>
    <w:p w:rsidR="00455878" w:rsidRPr="00455878" w:rsidRDefault="00455878" w:rsidP="0045587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br w:type="page"/>
      </w: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lastRenderedPageBreak/>
        <w:t>en production écrite :</w:t>
      </w:r>
    </w:p>
    <w:p w:rsidR="00455878" w:rsidRPr="00455878" w:rsidRDefault="00455878" w:rsidP="00455878">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i/>
          <w:color w:val="FF0000"/>
          <w:szCs w:val="20"/>
          <w:lang w:val="fr-FR" w:eastAsia="fr-FR"/>
        </w:rPr>
      </w:pPr>
    </w:p>
    <w:p w:rsidR="00455878" w:rsidRPr="00455878" w:rsidRDefault="00455878" w:rsidP="00455878">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455878">
        <w:rPr>
          <w:rFonts w:ascii="Times New Roman" w:eastAsia="Times New Roman" w:hAnsi="Times New Roman" w:cs="Times New Roman"/>
          <w:i/>
          <w:szCs w:val="20"/>
          <w:lang w:val="fr-FR" w:eastAsia="fr-FR"/>
        </w:rPr>
        <w:t>en utilisant des connecteurs logiques et chronologiques et en respectant la morphosyntaxe,</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produire un texte sur un sujet relatif à l’actualité, la culture, la vie sociale ou socioprofessionnelle et/ou s'exprimer sur un thème de société en argumentant.</w:t>
      </w: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Cs w:val="20"/>
          <w:highlight w:val="yellow"/>
          <w:lang w:val="fr-FR" w:eastAsia="fr-FR"/>
        </w:rPr>
      </w:pPr>
    </w:p>
    <w:p w:rsidR="00455878" w:rsidRPr="00455878" w:rsidRDefault="00455878" w:rsidP="00455878">
      <w:pPr>
        <w:tabs>
          <w:tab w:val="left" w:pos="900"/>
        </w:tabs>
        <w:overflowPunct w:val="0"/>
        <w:autoSpaceDE w:val="0"/>
        <w:autoSpaceDN w:val="0"/>
        <w:adjustRightInd w:val="0"/>
        <w:spacing w:after="0" w:line="240" w:lineRule="auto"/>
        <w:ind w:left="425"/>
        <w:textAlignment w:val="baseline"/>
        <w:rPr>
          <w:rFonts w:ascii="Times New Roman" w:eastAsia="Times New Roman" w:hAnsi="Times New Roman" w:cs="Times New Roman"/>
          <w:b/>
          <w:szCs w:val="20"/>
          <w:lang w:val="fr-FR" w:eastAsia="fr-FR"/>
        </w:rPr>
      </w:pPr>
      <w:r w:rsidRPr="00455878">
        <w:rPr>
          <w:rFonts w:ascii="Times New Roman" w:eastAsia="Times New Roman" w:hAnsi="Times New Roman" w:cs="Times New Roman"/>
          <w:b/>
          <w:szCs w:val="20"/>
          <w:lang w:val="fr-FR" w:eastAsia="fr-FR"/>
        </w:rPr>
        <w:t>2.2.</w:t>
      </w:r>
      <w:r w:rsidRPr="00455878">
        <w:rPr>
          <w:rFonts w:ascii="Times New Roman" w:eastAsia="Times New Roman" w:hAnsi="Times New Roman" w:cs="Times New Roman"/>
          <w:b/>
          <w:szCs w:val="20"/>
          <w:lang w:val="fr-FR" w:eastAsia="fr-FR"/>
        </w:rPr>
        <w:tab/>
        <w:t>Titres pouvant en tenir lieu</w:t>
      </w:r>
    </w:p>
    <w:p w:rsidR="00455878" w:rsidRPr="00455878" w:rsidRDefault="00455878" w:rsidP="00455878">
      <w:pPr>
        <w:overflowPunct w:val="0"/>
        <w:autoSpaceDE w:val="0"/>
        <w:autoSpaceDN w:val="0"/>
        <w:adjustRightInd w:val="0"/>
        <w:spacing w:after="0" w:line="240" w:lineRule="auto"/>
        <w:ind w:left="851"/>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41"/>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noProof/>
          <w:szCs w:val="20"/>
          <w:lang w:val="fr-FR" w:eastAsia="fr-FR"/>
        </w:rPr>
        <w:t>Attestation de réussite de l'UE « Langue … - UF 6 - niveau intermédiaire » de la langue cible,</w:t>
      </w:r>
      <w:r w:rsidRPr="00455878">
        <w:rPr>
          <w:rFonts w:ascii="Times New Roman" w:eastAsia="Times New Roman" w:hAnsi="Times New Roman" w:cs="Times New Roman"/>
          <w:b/>
          <w:szCs w:val="20"/>
          <w:lang w:val="fr-FR" w:eastAsia="fr-FR"/>
        </w:rPr>
        <w:t xml:space="preserve"> </w:t>
      </w:r>
      <w:r w:rsidRPr="00455878">
        <w:rPr>
          <w:rFonts w:ascii="Times New Roman" w:eastAsia="Times New Roman" w:hAnsi="Times New Roman" w:cs="Times New Roman"/>
          <w:szCs w:val="20"/>
          <w:lang w:val="fr-FR" w:eastAsia="fr-FR"/>
        </w:rPr>
        <w:t>n° de code 73XX24U21D2</w:t>
      </w:r>
    </w:p>
    <w:p w:rsidR="00455878" w:rsidRPr="00455878" w:rsidRDefault="00455878" w:rsidP="00455878">
      <w:pPr>
        <w:numPr>
          <w:ilvl w:val="0"/>
          <w:numId w:val="41"/>
        </w:numPr>
        <w:tabs>
          <w:tab w:val="left" w:pos="851"/>
          <w:tab w:val="left" w:pos="113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lang w:val="fr-FR" w:eastAsia="fr-FR"/>
        </w:rPr>
      </w:pPr>
      <w:r w:rsidRPr="00455878">
        <w:rPr>
          <w:rFonts w:ascii="Times New Roman" w:eastAsia="Times New Roman" w:hAnsi="Times New Roman" w:cs="Times New Roman"/>
          <w:szCs w:val="20"/>
          <w:lang w:val="fr-FR" w:eastAsia="fr-FR"/>
        </w:rPr>
        <w:t xml:space="preserve">Attestation de réussite de l'UE « Perfectionnement de l’oral - UF 6 », n° de code </w:t>
      </w:r>
      <w:r w:rsidRPr="00455878">
        <w:rPr>
          <w:rFonts w:ascii="Times New Roman" w:eastAsia="Times New Roman" w:hAnsi="Times New Roman" w:cs="Times New Roman"/>
          <w:b/>
          <w:bCs/>
          <w:sz w:val="18"/>
          <w:szCs w:val="18"/>
          <w:lang w:val="fr-FR" w:eastAsia="fr-FR"/>
        </w:rPr>
        <w:t>-</w:t>
      </w:r>
      <w:r w:rsidRPr="00455878">
        <w:rPr>
          <w:rFonts w:ascii="Times New Roman" w:eastAsia="Times New Roman" w:hAnsi="Times New Roman" w:cs="Times New Roman"/>
          <w:b/>
          <w:bCs/>
          <w:spacing w:val="-7"/>
          <w:sz w:val="18"/>
          <w:szCs w:val="18"/>
          <w:lang w:val="fr-FR" w:eastAsia="fr-FR"/>
        </w:rPr>
        <w:t xml:space="preserve"> </w:t>
      </w:r>
      <w:r w:rsidRPr="00455878">
        <w:rPr>
          <w:rFonts w:ascii="Times New Roman" w:eastAsia="Times New Roman" w:hAnsi="Times New Roman" w:cs="Times New Roman"/>
          <w:bCs/>
          <w:spacing w:val="1"/>
          <w:lang w:val="fr-FR" w:eastAsia="fr-FR"/>
        </w:rPr>
        <w:t>73XX18U21D1</w:t>
      </w:r>
    </w:p>
    <w:p w:rsidR="00455878" w:rsidRPr="00455878" w:rsidRDefault="00455878" w:rsidP="00455878">
      <w:pPr>
        <w:numPr>
          <w:ilvl w:val="0"/>
          <w:numId w:val="4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Attestation de réussite de l'étude de la langue cible d’un niveau correspondant à celui de l’UE « Langue … - UF 6 - niveau intermédiaire ».</w:t>
      </w:r>
    </w:p>
    <w:p w:rsidR="00455878" w:rsidRPr="00455878" w:rsidRDefault="00455878" w:rsidP="00455878">
      <w:pPr>
        <w:tabs>
          <w:tab w:val="left" w:pos="851"/>
          <w:tab w:val="left" w:pos="1134"/>
        </w:tabs>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val="fr-FR" w:eastAsia="fr-FR"/>
        </w:rPr>
      </w:pPr>
    </w:p>
    <w:p w:rsidR="00455878" w:rsidRPr="00455878" w:rsidRDefault="00455878" w:rsidP="00455878">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455878">
        <w:rPr>
          <w:rFonts w:ascii="Times New Roman" w:eastAsia="Times New Roman" w:hAnsi="Times New Roman" w:cs="Times New Roman"/>
          <w:b/>
          <w:szCs w:val="20"/>
          <w:lang w:val="fr-FR" w:eastAsia="fr-FR"/>
        </w:rPr>
        <w:t>3.</w:t>
      </w:r>
      <w:r w:rsidRPr="00455878">
        <w:rPr>
          <w:rFonts w:ascii="Times New Roman" w:eastAsia="Times New Roman" w:hAnsi="Times New Roman" w:cs="Times New Roman"/>
          <w:b/>
          <w:szCs w:val="20"/>
          <w:lang w:val="fr-FR" w:eastAsia="fr-FR"/>
        </w:rPr>
        <w:tab/>
        <w:t>HORAIRE MINIMUM DE L’UNITE D’ENSEIGNEMENT</w:t>
      </w:r>
    </w:p>
    <w:p w:rsidR="00455878" w:rsidRPr="00455878" w:rsidRDefault="00455878" w:rsidP="00455878">
      <w:pPr>
        <w:numPr>
          <w:ilvl w:val="12"/>
          <w:numId w:val="0"/>
        </w:num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Cs w:val="20"/>
          <w:lang w:val="fr-FR"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455878" w:rsidRPr="00455878" w:rsidTr="00547836">
        <w:tblPrEx>
          <w:tblCellMar>
            <w:top w:w="0" w:type="dxa"/>
            <w:bottom w:w="0" w:type="dxa"/>
          </w:tblCellMar>
        </w:tblPrEx>
        <w:tc>
          <w:tcPr>
            <w:tcW w:w="4253" w:type="dxa"/>
            <w:tcBorders>
              <w:top w:val="single" w:sz="12" w:space="0" w:color="auto"/>
              <w:left w:val="single" w:sz="12" w:space="0" w:color="auto"/>
              <w:bottom w:val="single" w:sz="12" w:space="0" w:color="auto"/>
            </w:tcBorders>
          </w:tcPr>
          <w:p w:rsidR="00455878" w:rsidRPr="00455878" w:rsidRDefault="00455878" w:rsidP="00455878">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455878">
              <w:rPr>
                <w:rFonts w:ascii="Times New Roman" w:eastAsia="Times New Roman" w:hAnsi="Times New Roman" w:cs="Times New Roman"/>
                <w:b/>
                <w:sz w:val="20"/>
                <w:szCs w:val="20"/>
                <w:lang w:val="fr-FR" w:eastAsia="fr-FR"/>
              </w:rPr>
              <w:t>3.1. Dénomination du cours</w:t>
            </w:r>
          </w:p>
        </w:tc>
        <w:tc>
          <w:tcPr>
            <w:tcW w:w="1701" w:type="dxa"/>
            <w:tcBorders>
              <w:top w:val="single" w:sz="12" w:space="0" w:color="auto"/>
              <w:bottom w:val="single" w:sz="12" w:space="0" w:color="auto"/>
            </w:tcBorders>
          </w:tcPr>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455878">
              <w:rPr>
                <w:rFonts w:ascii="Times New Roman" w:eastAsia="Times New Roman" w:hAnsi="Times New Roman" w:cs="Times New Roman"/>
                <w:sz w:val="20"/>
                <w:szCs w:val="20"/>
                <w:lang w:val="fr-FR" w:eastAsia="fr-FR"/>
              </w:rPr>
              <w:t>Classement</w:t>
            </w:r>
          </w:p>
        </w:tc>
        <w:tc>
          <w:tcPr>
            <w:tcW w:w="1701" w:type="dxa"/>
            <w:tcBorders>
              <w:top w:val="single" w:sz="12" w:space="0" w:color="auto"/>
              <w:bottom w:val="single" w:sz="12" w:space="0" w:color="auto"/>
            </w:tcBorders>
          </w:tcPr>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455878">
              <w:rPr>
                <w:rFonts w:ascii="Times New Roman" w:eastAsia="Times New Roman" w:hAnsi="Times New Roman" w:cs="Times New Roman"/>
                <w:sz w:val="20"/>
                <w:szCs w:val="20"/>
                <w:lang w:val="fr-FR" w:eastAsia="fr-FR"/>
              </w:rPr>
              <w:t>Code U</w:t>
            </w:r>
          </w:p>
        </w:tc>
        <w:tc>
          <w:tcPr>
            <w:tcW w:w="1701" w:type="dxa"/>
            <w:tcBorders>
              <w:top w:val="single" w:sz="12" w:space="0" w:color="auto"/>
              <w:bottom w:val="single" w:sz="12" w:space="0" w:color="auto"/>
              <w:right w:val="single" w:sz="12" w:space="0" w:color="auto"/>
            </w:tcBorders>
          </w:tcPr>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455878">
              <w:rPr>
                <w:rFonts w:ascii="Times New Roman" w:eastAsia="Times New Roman" w:hAnsi="Times New Roman" w:cs="Times New Roman"/>
                <w:sz w:val="20"/>
                <w:szCs w:val="20"/>
                <w:lang w:val="fr-FR" w:eastAsia="fr-FR"/>
              </w:rPr>
              <w:t>Nombre de périodes</w:t>
            </w:r>
          </w:p>
        </w:tc>
      </w:tr>
      <w:tr w:rsidR="00455878" w:rsidRPr="00455878" w:rsidTr="00547836">
        <w:tblPrEx>
          <w:tblCellMar>
            <w:top w:w="0" w:type="dxa"/>
            <w:bottom w:w="0" w:type="dxa"/>
          </w:tblCellMar>
        </w:tblPrEx>
        <w:tc>
          <w:tcPr>
            <w:tcW w:w="4253" w:type="dxa"/>
            <w:tcBorders>
              <w:top w:val="nil"/>
              <w:left w:val="single" w:sz="12" w:space="0" w:color="auto"/>
            </w:tcBorders>
          </w:tcPr>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455878">
              <w:rPr>
                <w:rFonts w:ascii="Times New Roman" w:eastAsia="Times New Roman" w:hAnsi="Times New Roman" w:cs="Times New Roman"/>
                <w:sz w:val="20"/>
                <w:szCs w:val="20"/>
                <w:lang w:val="fr-FR" w:eastAsia="fr-FR"/>
              </w:rPr>
              <w:t>Langue  XX – UE8 – Niveau avancé</w:t>
            </w:r>
          </w:p>
        </w:tc>
        <w:tc>
          <w:tcPr>
            <w:tcW w:w="1701" w:type="dxa"/>
            <w:tcBorders>
              <w:top w:val="nil"/>
            </w:tcBorders>
          </w:tcPr>
          <w:p w:rsidR="00455878" w:rsidRPr="00455878" w:rsidRDefault="00455878" w:rsidP="0045587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455878">
              <w:rPr>
                <w:rFonts w:ascii="Times New Roman" w:eastAsia="Times New Roman" w:hAnsi="Times New Roman" w:cs="Times New Roman"/>
                <w:sz w:val="20"/>
                <w:szCs w:val="20"/>
                <w:lang w:val="fr-FR" w:eastAsia="fr-FR"/>
              </w:rPr>
              <w:t>CG</w:t>
            </w:r>
          </w:p>
        </w:tc>
        <w:tc>
          <w:tcPr>
            <w:tcW w:w="1701" w:type="dxa"/>
            <w:tcBorders>
              <w:top w:val="nil"/>
            </w:tcBorders>
          </w:tcPr>
          <w:p w:rsidR="00455878" w:rsidRPr="00455878" w:rsidRDefault="00455878" w:rsidP="00455878">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455878">
              <w:rPr>
                <w:rFonts w:ascii="Times New Roman" w:eastAsia="Times New Roman" w:hAnsi="Times New Roman" w:cs="Times New Roman"/>
                <w:sz w:val="20"/>
                <w:szCs w:val="20"/>
                <w:lang w:val="fr-FR" w:eastAsia="fr-FR"/>
              </w:rPr>
              <w:t>A</w:t>
            </w:r>
          </w:p>
        </w:tc>
        <w:tc>
          <w:tcPr>
            <w:tcW w:w="1701" w:type="dxa"/>
            <w:tcBorders>
              <w:top w:val="nil"/>
              <w:right w:val="single" w:sz="12" w:space="0" w:color="auto"/>
            </w:tcBorders>
          </w:tcPr>
          <w:p w:rsidR="00455878" w:rsidRPr="00455878" w:rsidRDefault="00455878" w:rsidP="00455878">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455878">
              <w:rPr>
                <w:rFonts w:ascii="Times New Roman" w:eastAsia="Times New Roman" w:hAnsi="Times New Roman" w:cs="Times New Roman"/>
                <w:sz w:val="20"/>
                <w:szCs w:val="20"/>
                <w:lang w:val="fr-FR" w:eastAsia="fr-FR"/>
              </w:rPr>
              <w:t>96</w:t>
            </w:r>
          </w:p>
        </w:tc>
      </w:tr>
      <w:tr w:rsidR="00455878" w:rsidRPr="00455878" w:rsidTr="00547836">
        <w:tblPrEx>
          <w:tblCellMar>
            <w:top w:w="0" w:type="dxa"/>
            <w:bottom w:w="0" w:type="dxa"/>
          </w:tblCellMar>
        </w:tblPrEx>
        <w:tc>
          <w:tcPr>
            <w:tcW w:w="5954" w:type="dxa"/>
            <w:gridSpan w:val="2"/>
            <w:tcBorders>
              <w:left w:val="single" w:sz="12" w:space="0" w:color="auto"/>
              <w:bottom w:val="nil"/>
            </w:tcBorders>
          </w:tcPr>
          <w:p w:rsidR="00455878" w:rsidRPr="00455878" w:rsidRDefault="00455878" w:rsidP="00455878">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455878">
              <w:rPr>
                <w:rFonts w:ascii="Times New Roman" w:eastAsia="Times New Roman" w:hAnsi="Times New Roman" w:cs="Times New Roman"/>
                <w:b/>
                <w:sz w:val="20"/>
                <w:szCs w:val="20"/>
                <w:lang w:val="fr-FR" w:eastAsia="fr-FR"/>
              </w:rPr>
              <w:t>3.2. Part d’autonomie</w:t>
            </w:r>
          </w:p>
        </w:tc>
        <w:tc>
          <w:tcPr>
            <w:tcW w:w="1701" w:type="dxa"/>
            <w:tcBorders>
              <w:bottom w:val="nil"/>
            </w:tcBorders>
          </w:tcPr>
          <w:p w:rsidR="00455878" w:rsidRPr="00455878" w:rsidRDefault="00455878" w:rsidP="00455878">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455878">
              <w:rPr>
                <w:rFonts w:ascii="Times New Roman" w:eastAsia="Times New Roman" w:hAnsi="Times New Roman" w:cs="Times New Roman"/>
                <w:sz w:val="20"/>
                <w:szCs w:val="20"/>
                <w:lang w:val="fr-FR" w:eastAsia="fr-FR"/>
              </w:rPr>
              <w:t>P</w:t>
            </w:r>
          </w:p>
        </w:tc>
        <w:tc>
          <w:tcPr>
            <w:tcW w:w="1701" w:type="dxa"/>
            <w:tcBorders>
              <w:bottom w:val="nil"/>
              <w:right w:val="single" w:sz="12" w:space="0" w:color="auto"/>
            </w:tcBorders>
          </w:tcPr>
          <w:p w:rsidR="00455878" w:rsidRPr="00455878" w:rsidRDefault="00455878" w:rsidP="00455878">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455878">
              <w:rPr>
                <w:rFonts w:ascii="Times New Roman" w:eastAsia="Times New Roman" w:hAnsi="Times New Roman" w:cs="Times New Roman"/>
                <w:sz w:val="20"/>
                <w:szCs w:val="20"/>
                <w:lang w:val="fr-FR" w:eastAsia="fr-FR"/>
              </w:rPr>
              <w:t>24</w:t>
            </w:r>
          </w:p>
        </w:tc>
      </w:tr>
      <w:tr w:rsidR="00455878" w:rsidRPr="00455878" w:rsidTr="00547836">
        <w:tblPrEx>
          <w:tblCellMar>
            <w:top w:w="0" w:type="dxa"/>
            <w:bottom w:w="0" w:type="dxa"/>
          </w:tblCellMar>
        </w:tblPrEx>
        <w:tc>
          <w:tcPr>
            <w:tcW w:w="5954" w:type="dxa"/>
            <w:gridSpan w:val="2"/>
            <w:tcBorders>
              <w:top w:val="single" w:sz="12" w:space="0" w:color="auto"/>
              <w:left w:val="single" w:sz="12" w:space="0" w:color="auto"/>
              <w:bottom w:val="single" w:sz="12" w:space="0" w:color="auto"/>
              <w:right w:val="nil"/>
            </w:tcBorders>
          </w:tcPr>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455878">
              <w:rPr>
                <w:rFonts w:ascii="Times New Roman" w:eastAsia="Times New Roman" w:hAnsi="Times New Roman" w:cs="Times New Roman"/>
                <w:sz w:val="20"/>
                <w:szCs w:val="20"/>
                <w:lang w:val="fr-FR" w:eastAsia="fr-FR"/>
              </w:rPr>
              <w:t>Total des périodes</w:t>
            </w:r>
          </w:p>
        </w:tc>
        <w:tc>
          <w:tcPr>
            <w:tcW w:w="1701" w:type="dxa"/>
            <w:tcBorders>
              <w:top w:val="single" w:sz="12" w:space="0" w:color="auto"/>
              <w:left w:val="nil"/>
              <w:bottom w:val="single" w:sz="12" w:space="0" w:color="auto"/>
              <w:right w:val="nil"/>
            </w:tcBorders>
          </w:tcPr>
          <w:p w:rsidR="00455878" w:rsidRPr="00455878" w:rsidRDefault="00455878" w:rsidP="00455878">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sz w:val="20"/>
                <w:szCs w:val="20"/>
                <w:lang w:val="fr-FR" w:eastAsia="fr-FR"/>
              </w:rPr>
            </w:pPr>
          </w:p>
        </w:tc>
        <w:tc>
          <w:tcPr>
            <w:tcW w:w="1701" w:type="dxa"/>
            <w:tcBorders>
              <w:top w:val="single" w:sz="12" w:space="0" w:color="auto"/>
              <w:left w:val="single" w:sz="6" w:space="0" w:color="auto"/>
              <w:bottom w:val="single" w:sz="12" w:space="0" w:color="auto"/>
              <w:right w:val="single" w:sz="12" w:space="0" w:color="auto"/>
            </w:tcBorders>
          </w:tcPr>
          <w:p w:rsidR="00455878" w:rsidRPr="00455878" w:rsidRDefault="00455878" w:rsidP="00455878">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455878">
              <w:rPr>
                <w:rFonts w:ascii="Times New Roman" w:eastAsia="Times New Roman" w:hAnsi="Times New Roman" w:cs="Times New Roman"/>
                <w:sz w:val="20"/>
                <w:szCs w:val="20"/>
                <w:lang w:val="fr-FR" w:eastAsia="fr-FR"/>
              </w:rPr>
              <w:t>120</w:t>
            </w:r>
          </w:p>
        </w:tc>
      </w:tr>
    </w:tbl>
    <w:p w:rsidR="00455878" w:rsidRPr="00455878" w:rsidRDefault="00455878" w:rsidP="00455878">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455878" w:rsidRPr="00455878" w:rsidRDefault="00455878" w:rsidP="00455878">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455878">
        <w:rPr>
          <w:rFonts w:ascii="Times New Roman" w:eastAsia="Times New Roman" w:hAnsi="Times New Roman" w:cs="Times New Roman"/>
          <w:b/>
          <w:szCs w:val="20"/>
          <w:lang w:val="fr-FR" w:eastAsia="fr-FR"/>
        </w:rPr>
        <w:t>4.</w:t>
      </w:r>
      <w:r w:rsidRPr="00455878">
        <w:rPr>
          <w:rFonts w:ascii="Times New Roman" w:eastAsia="Times New Roman" w:hAnsi="Times New Roman" w:cs="Times New Roman"/>
          <w:b/>
          <w:szCs w:val="20"/>
          <w:lang w:val="fr-FR" w:eastAsia="fr-FR"/>
        </w:rPr>
        <w:tab/>
        <w:t>PROGRAMME</w:t>
      </w: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455878">
        <w:rPr>
          <w:rFonts w:ascii="Times New Roman" w:eastAsia="Times New Roman" w:hAnsi="Times New Roman" w:cs="Times New Roman"/>
          <w:b/>
          <w:szCs w:val="20"/>
          <w:lang w:val="fr-FR" w:eastAsia="fr-FR"/>
        </w:rPr>
        <w:t>situations de communication</w:t>
      </w:r>
      <w:r w:rsidRPr="00455878">
        <w:rPr>
          <w:rFonts w:ascii="Times New Roman" w:eastAsia="Times New Roman" w:hAnsi="Times New Roman" w:cs="Times New Roman"/>
          <w:szCs w:val="20"/>
          <w:lang w:val="fr-FR" w:eastAsia="fr-FR"/>
        </w:rPr>
        <w:t xml:space="preserve"> afin d'amener les étudiants à : </w:t>
      </w:r>
    </w:p>
    <w:p w:rsidR="00455878" w:rsidRPr="00455878" w:rsidRDefault="00455878" w:rsidP="0045587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comprendre des messages oraux ;</w:t>
      </w:r>
    </w:p>
    <w:p w:rsidR="00455878" w:rsidRPr="00455878" w:rsidRDefault="00455878" w:rsidP="00455878">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comprendre des messages écrits ;</w:t>
      </w:r>
    </w:p>
    <w:p w:rsidR="00455878" w:rsidRPr="00455878" w:rsidRDefault="00455878" w:rsidP="0045587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prendre part à une conversation ;</w:t>
      </w:r>
    </w:p>
    <w:p w:rsidR="00455878" w:rsidRPr="00455878" w:rsidRDefault="00455878" w:rsidP="00455878">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s’exprimer oralement en continu ;</w:t>
      </w:r>
    </w:p>
    <w:p w:rsidR="00455878" w:rsidRPr="00455878" w:rsidRDefault="00455878" w:rsidP="00455878">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s’exprimer par écrit.</w:t>
      </w:r>
    </w:p>
    <w:p w:rsidR="00455878" w:rsidRPr="00455878" w:rsidRDefault="00455878" w:rsidP="0045587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455878" w:rsidRPr="00455878" w:rsidRDefault="00455878" w:rsidP="0045587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lang w:val="fr-FR" w:eastAsia="fr-FR"/>
        </w:rPr>
      </w:pPr>
    </w:p>
    <w:p w:rsidR="00455878" w:rsidRPr="00455878" w:rsidRDefault="00455878" w:rsidP="0045587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En ce qui concerne chaque activité de communication langagière, l'étudiant sera capable de :</w:t>
      </w:r>
    </w:p>
    <w:p w:rsidR="00455878" w:rsidRPr="00455878" w:rsidRDefault="00455878" w:rsidP="00455878">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color w:val="FF0000"/>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en compréhension de l'oral :</w:t>
      </w:r>
    </w:p>
    <w:p w:rsidR="00455878" w:rsidRPr="00455878" w:rsidRDefault="00455878" w:rsidP="00455878">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suivre une intervention d'une certaine longueur exprimée dans une langue standard et relative à des sujets concrets ou abstraits, rencontrés dans les domaines personnel, éducationnel, professionnel et public (services publics, activités culturelles et de loisirs, actualité)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lastRenderedPageBreak/>
        <w:t>comprendre les idées principales d'une conférence ou d'autres genres d'exposés  structurés et complexes à condition que le sujet soit assez familier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suivre une argumentation complexe à condition que le sujet soit assez familier ;</w:t>
      </w:r>
    </w:p>
    <w:p w:rsidR="00455878" w:rsidRPr="00455878" w:rsidRDefault="00455878" w:rsidP="00455878">
      <w:pPr>
        <w:numPr>
          <w:ilvl w:val="0"/>
          <w:numId w:val="33"/>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xml:space="preserve">suivre une discussion entre locuteurs natifs s'exprimant dans une langue standard ; </w:t>
      </w:r>
    </w:p>
    <w:p w:rsidR="00455878" w:rsidRPr="00455878" w:rsidRDefault="00455878" w:rsidP="00455878">
      <w:pPr>
        <w:numPr>
          <w:ilvl w:val="0"/>
          <w:numId w:val="33"/>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xml:space="preserve">comprendre l’information contenue dans la plupart des documents audio authentiques, actualisés et variés (différents degrés de complexité, différents sujets et supports, différents locuteurs s'exprimant dans une langue standard) ;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xml:space="preserve">comprendre l’essentiel d’extraits vidéo tels que reportages, magazines d’investigation ou d’actualité, journaux télévisés et la plupart des films en langue standard, etc. ;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identifier le point de vue, le ton, l'humeur du locuteur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inférer le sens de mots inconnus à partir du contexte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lang w:val="fr-FR" w:eastAsia="fr-FR"/>
        </w:rPr>
        <w:t>utiliser différentes stratégies de compréhension parmi lesquelles l’identification des points forts et le contrôle de la compréhension par les indices de contextualisation</w:t>
      </w:r>
      <w:r w:rsidRPr="00455878">
        <w:rPr>
          <w:rFonts w:ascii="Times New Roman" w:eastAsia="Times New Roman" w:hAnsi="Times New Roman" w:cs="Times New Roman"/>
          <w:vertAlign w:val="superscript"/>
          <w:lang w:val="fr-FR" w:eastAsia="fr-FR"/>
        </w:rPr>
        <w:footnoteReference w:id="1"/>
      </w:r>
      <w:r w:rsidRPr="00455878">
        <w:rPr>
          <w:rFonts w:ascii="Times New Roman" w:eastAsia="Times New Roman" w:hAnsi="Times New Roman" w:cs="Times New Roman"/>
          <w:lang w:val="fr-FR" w:eastAsia="fr-FR"/>
        </w:rPr>
        <w:t> ;</w:t>
      </w:r>
    </w:p>
    <w:p w:rsidR="00455878" w:rsidRPr="00455878" w:rsidRDefault="00455878" w:rsidP="0045587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en compréhension de l'écrit :</w:t>
      </w:r>
    </w:p>
    <w:p w:rsidR="00455878" w:rsidRPr="00455878" w:rsidRDefault="00455878" w:rsidP="0045587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lire et comprendre de façon autonome des documents authentiques, y compris des textes complexes, rédigés dans une langue standard et offrant une diversité de styles (articles de presse traitant d'un sujet en lien avec l'actualité, textes de vulgarisation, textes de nature littéraire, etc.)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comprendre une correspondance courante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relever les points pertinents d’un texte d'une certaine longueur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comprendre un texte argumentatif structuré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xml:space="preserve">identifier dans un texte la position ou le point de vue particulier adopté par l’auteur ;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réunir des informations provenant de différentes parties d’un texte ou de textes différents afin d'accomplir une tâche spécifique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inférer le sens de mots inconnus à partir du contexte ;</w:t>
      </w:r>
    </w:p>
    <w:p w:rsidR="00455878" w:rsidRPr="00455878" w:rsidRDefault="00455878" w:rsidP="00455878">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color w:val="FF0000"/>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en interaction orale :</w:t>
      </w:r>
    </w:p>
    <w:p w:rsidR="00455878" w:rsidRPr="00455878" w:rsidRDefault="00455878" w:rsidP="0045587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455878" w:rsidRPr="00455878" w:rsidRDefault="00455878" w:rsidP="00455878">
      <w:pPr>
        <w:overflowPunct w:val="0"/>
        <w:autoSpaceDE w:val="0"/>
        <w:autoSpaceDN w:val="0"/>
        <w:adjustRightInd w:val="0"/>
        <w:spacing w:after="0" w:line="240" w:lineRule="auto"/>
        <w:ind w:left="1000"/>
        <w:jc w:val="both"/>
        <w:textAlignment w:val="baseline"/>
        <w:rPr>
          <w:rFonts w:ascii="Times New Roman" w:eastAsia="Times New Roman" w:hAnsi="Times New Roman" w:cs="Times New Roman"/>
          <w:i/>
          <w:iCs/>
          <w:szCs w:val="20"/>
          <w:lang w:val="fr-FR" w:eastAsia="fr-FR"/>
        </w:rPr>
      </w:pPr>
      <w:r w:rsidRPr="00455878">
        <w:rPr>
          <w:rFonts w:ascii="Times New Roman" w:eastAsia="Times New Roman" w:hAnsi="Times New Roman" w:cs="Times New Roman"/>
          <w:i/>
          <w:iCs/>
          <w:szCs w:val="20"/>
          <w:lang w:val="fr-FR" w:eastAsia="fr-FR"/>
        </w:rPr>
        <w:t>dans des activités et des mises en situation exigeant spontanéité et/ou improvisation,</w:t>
      </w:r>
    </w:p>
    <w:p w:rsidR="00455878" w:rsidRPr="00455878" w:rsidRDefault="00455878" w:rsidP="0045587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participer avec aisance à une conversation ayant lieu dans une langue standard, sur un sujet d'intérêt général et prendre des initiatives le cas échéant, en intervenant de manière adéquate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exprimer ses opinions dans une discussion formelle ou non, et les défendre en fournissant explications, arguments et commentaires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conduire un entretien préparé et structuré, avec quelques questions spontanées complémentaires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lastRenderedPageBreak/>
        <w:t>s'adapter aux changements de sujet, de style et de ton rencontrés dans une conversation, en adoptant le registre formel ou informel approprié à la situation et aux personnes en cause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varier la formulation de ses propos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rapporter ou reformuler ce qu'un interlocuteur a dit pour confirmer une compréhension mutuelle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xml:space="preserve">réagir aux sentiments d'autrui et exprimer ses propres émotions ;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formuler une plainte et demander réparation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lang w:val="fr-FR" w:eastAsia="fr-FR"/>
        </w:rPr>
        <w:t>discuter d’un problème, de ses causes et de ses conséquences supposées ou réelles, et des différentes solutions proposées et/ou envisagées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décoder et adopter un langage non verbal adapté à la situation de communication (gestes, mimiques, attitudes, contact oculaire, ton, etc.)</w:t>
      </w:r>
      <w:r w:rsidRPr="00455878">
        <w:rPr>
          <w:rFonts w:ascii="Times New Roman" w:eastAsia="Times New Roman" w:hAnsi="Times New Roman" w:cs="Times New Roman"/>
          <w:sz w:val="20"/>
          <w:szCs w:val="20"/>
          <w:vertAlign w:val="superscript"/>
          <w:lang w:val="fr-FR" w:eastAsia="fr-FR"/>
        </w:rPr>
        <w:footnoteReference w:id="2"/>
      </w:r>
      <w:r w:rsidRPr="00455878">
        <w:rPr>
          <w:rFonts w:ascii="Times New Roman" w:eastAsia="Times New Roman" w:hAnsi="Times New Roman" w:cs="Times New Roman"/>
          <w:szCs w:val="20"/>
          <w:lang w:val="fr-FR" w:eastAsia="fr-FR"/>
        </w:rPr>
        <w:t>,</w:t>
      </w:r>
    </w:p>
    <w:p w:rsidR="00455878" w:rsidRPr="00455878" w:rsidRDefault="00455878" w:rsidP="00455878">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455878">
        <w:rPr>
          <w:rFonts w:ascii="Times New Roman" w:eastAsia="Times New Roman" w:hAnsi="Times New Roman" w:cs="Times New Roman"/>
          <w:i/>
          <w:szCs w:val="20"/>
          <w:lang w:val="fr-FR" w:eastAsia="fr-FR"/>
        </w:rPr>
        <w:t>en respectant la morphosyntaxe, avec une prononciation, une intonation et une accentuation claires et naturelles.</w:t>
      </w:r>
    </w:p>
    <w:p w:rsidR="00455878" w:rsidRPr="00455878" w:rsidRDefault="00455878" w:rsidP="0045587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xml:space="preserve">en production orale en continu : </w:t>
      </w:r>
    </w:p>
    <w:p w:rsidR="00455878" w:rsidRPr="00455878" w:rsidRDefault="00455878" w:rsidP="00455878">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800"/>
        <w:jc w:val="both"/>
        <w:textAlignment w:val="baseline"/>
        <w:rPr>
          <w:rFonts w:ascii="Times New Roman" w:eastAsia="Times New Roman" w:hAnsi="Times New Roman" w:cs="Times New Roman"/>
          <w:i/>
          <w:szCs w:val="20"/>
          <w:lang w:val="fr-FR" w:eastAsia="fr-FR"/>
        </w:rPr>
      </w:pPr>
      <w:r w:rsidRPr="00455878">
        <w:rPr>
          <w:rFonts w:ascii="Times New Roman" w:eastAsia="Times New Roman" w:hAnsi="Times New Roman" w:cs="Times New Roman"/>
          <w:i/>
          <w:szCs w:val="20"/>
          <w:lang w:val="fr-FR" w:eastAsia="fr-FR"/>
        </w:rPr>
        <w:t>en utilisant une grande variété de mots de liaison pour marquer clairement les relations entre les idées,</w:t>
      </w:r>
    </w:p>
    <w:p w:rsidR="00455878" w:rsidRPr="00455878" w:rsidRDefault="00455878" w:rsidP="00455878">
      <w:pPr>
        <w:numPr>
          <w:ilvl w:val="0"/>
          <w:numId w:val="34"/>
        </w:numPr>
        <w:tabs>
          <w:tab w:val="num" w:pos="1500"/>
        </w:tabs>
        <w:overflowPunct w:val="0"/>
        <w:autoSpaceDE w:val="0"/>
        <w:autoSpaceDN w:val="0"/>
        <w:adjustRightInd w:val="0"/>
        <w:spacing w:before="120" w:after="0" w:line="240" w:lineRule="auto"/>
        <w:ind w:left="1500" w:hanging="22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faire une description claire et détaillée d'un événement, d'une expérience, etc. ;</w:t>
      </w:r>
    </w:p>
    <w:p w:rsidR="00455878" w:rsidRPr="00455878" w:rsidRDefault="00455878" w:rsidP="00455878">
      <w:pPr>
        <w:numPr>
          <w:ilvl w:val="0"/>
          <w:numId w:val="34"/>
        </w:numPr>
        <w:tabs>
          <w:tab w:val="num" w:pos="1500"/>
        </w:tabs>
        <w:overflowPunct w:val="0"/>
        <w:autoSpaceDE w:val="0"/>
        <w:autoSpaceDN w:val="0"/>
        <w:adjustRightInd w:val="0"/>
        <w:spacing w:before="120" w:after="0" w:line="240" w:lineRule="auto"/>
        <w:ind w:left="1500" w:hanging="22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faire la synthèse d'informations et d'arguments issus de sources différentes et en rendre compte ;</w:t>
      </w:r>
    </w:p>
    <w:p w:rsidR="00455878" w:rsidRPr="00455878" w:rsidRDefault="00455878" w:rsidP="00455878">
      <w:pPr>
        <w:numPr>
          <w:ilvl w:val="0"/>
          <w:numId w:val="34"/>
        </w:numPr>
        <w:tabs>
          <w:tab w:val="num" w:pos="1500"/>
        </w:tabs>
        <w:overflowPunct w:val="0"/>
        <w:autoSpaceDE w:val="0"/>
        <w:autoSpaceDN w:val="0"/>
        <w:adjustRightInd w:val="0"/>
        <w:spacing w:before="120" w:after="0" w:line="240" w:lineRule="auto"/>
        <w:ind w:left="1500" w:hanging="22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transmettre une information détaillée de façon fiable ;</w:t>
      </w:r>
    </w:p>
    <w:p w:rsidR="00455878" w:rsidRPr="00455878" w:rsidRDefault="00455878" w:rsidP="00455878">
      <w:pPr>
        <w:numPr>
          <w:ilvl w:val="0"/>
          <w:numId w:val="34"/>
        </w:numPr>
        <w:tabs>
          <w:tab w:val="num" w:pos="1500"/>
        </w:tabs>
        <w:overflowPunct w:val="0"/>
        <w:autoSpaceDE w:val="0"/>
        <w:autoSpaceDN w:val="0"/>
        <w:adjustRightInd w:val="0"/>
        <w:spacing w:before="120" w:after="0" w:line="240" w:lineRule="auto"/>
        <w:ind w:left="1500" w:hanging="22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lang w:val="fr-FR" w:eastAsia="fr-FR"/>
        </w:rPr>
        <w:t>développer méthodiquement une argumentation en mettant en évidence les points significatifs et les éléments pertinents ;</w:t>
      </w:r>
    </w:p>
    <w:p w:rsidR="00455878" w:rsidRPr="00455878" w:rsidRDefault="00455878" w:rsidP="00455878">
      <w:pPr>
        <w:overflowPunct w:val="0"/>
        <w:autoSpaceDE w:val="0"/>
        <w:autoSpaceDN w:val="0"/>
        <w:adjustRightInd w:val="0"/>
        <w:spacing w:before="120" w:after="0" w:line="240" w:lineRule="auto"/>
        <w:ind w:left="800"/>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i/>
          <w:szCs w:val="20"/>
          <w:lang w:val="fr-FR" w:eastAsia="fr-FR"/>
        </w:rPr>
        <w:t xml:space="preserve">en s’affranchissant d’un éventuel support écrit, </w:t>
      </w:r>
    </w:p>
    <w:p w:rsidR="00455878" w:rsidRPr="00455878" w:rsidRDefault="00455878" w:rsidP="00455878">
      <w:pPr>
        <w:numPr>
          <w:ilvl w:val="0"/>
          <w:numId w:val="34"/>
        </w:numPr>
        <w:tabs>
          <w:tab w:val="num" w:pos="1600"/>
        </w:tabs>
        <w:overflowPunct w:val="0"/>
        <w:autoSpaceDE w:val="0"/>
        <w:autoSpaceDN w:val="0"/>
        <w:adjustRightInd w:val="0"/>
        <w:spacing w:before="120" w:after="0" w:line="240" w:lineRule="auto"/>
        <w:ind w:left="1600" w:hanging="32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xml:space="preserve">faire un exposé clair, préparé, sur un sujet relatif à l'actualité, la culture, la vie sociale ou socioprofessionnelle en avançant des raisons pour ou contre un point de vue particulier, </w:t>
      </w:r>
      <w:r w:rsidRPr="00455878">
        <w:rPr>
          <w:rFonts w:ascii="Times New Roman" w:eastAsia="Times New Roman" w:hAnsi="Times New Roman" w:cs="Times New Roman"/>
          <w:lang w:val="fr-FR" w:eastAsia="fr-FR"/>
        </w:rPr>
        <w:t xml:space="preserve">et prendre en charge les éventuelles questions </w:t>
      </w:r>
      <w:r w:rsidRPr="00455878">
        <w:rPr>
          <w:rFonts w:ascii="Times New Roman" w:eastAsia="Times New Roman" w:hAnsi="Times New Roman" w:cs="Times New Roman"/>
          <w:szCs w:val="20"/>
          <w:lang w:val="fr-FR" w:eastAsia="fr-FR"/>
        </w:rPr>
        <w:t>;</w:t>
      </w:r>
    </w:p>
    <w:p w:rsidR="00455878" w:rsidRPr="00455878" w:rsidRDefault="00455878" w:rsidP="00455878">
      <w:pPr>
        <w:numPr>
          <w:ilvl w:val="0"/>
          <w:numId w:val="3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résumer l'intrigue d'un livre ou d'un film et en faire une critique personnelle,</w:t>
      </w:r>
    </w:p>
    <w:p w:rsidR="00455878" w:rsidRPr="00455878" w:rsidRDefault="00455878" w:rsidP="00455878">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before="120" w:after="120" w:line="240" w:lineRule="auto"/>
        <w:ind w:left="800"/>
        <w:jc w:val="both"/>
        <w:textAlignment w:val="baseline"/>
        <w:rPr>
          <w:rFonts w:ascii="Times New Roman" w:eastAsia="Times New Roman" w:hAnsi="Times New Roman" w:cs="Times New Roman"/>
          <w:i/>
          <w:szCs w:val="20"/>
          <w:lang w:val="fr-FR" w:eastAsia="fr-FR"/>
        </w:rPr>
      </w:pPr>
      <w:r w:rsidRPr="00455878">
        <w:rPr>
          <w:rFonts w:ascii="Times New Roman" w:eastAsia="Times New Roman" w:hAnsi="Times New Roman" w:cs="Times New Roman"/>
          <w:i/>
          <w:szCs w:val="20"/>
          <w:lang w:val="fr-FR" w:eastAsia="fr-FR"/>
        </w:rPr>
        <w:t xml:space="preserve">en respectant la morphosyntaxe, avec une prononciation, une intonation et une accentuation claires et naturelles. </w:t>
      </w:r>
    </w:p>
    <w:p w:rsidR="00455878" w:rsidRPr="00455878" w:rsidRDefault="00455878" w:rsidP="00455878">
      <w:pPr>
        <w:overflowPunct w:val="0"/>
        <w:autoSpaceDE w:val="0"/>
        <w:autoSpaceDN w:val="0"/>
        <w:adjustRightInd w:val="0"/>
        <w:spacing w:before="120" w:after="120" w:line="240" w:lineRule="auto"/>
        <w:ind w:left="540"/>
        <w:jc w:val="both"/>
        <w:textAlignment w:val="baseline"/>
        <w:rPr>
          <w:rFonts w:ascii="Times New Roman" w:eastAsia="Times New Roman" w:hAnsi="Times New Roman" w:cs="Times New Roman"/>
          <w:i/>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709"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en production écrite :</w:t>
      </w:r>
    </w:p>
    <w:p w:rsidR="00455878" w:rsidRPr="00455878" w:rsidRDefault="00455878" w:rsidP="0045587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before="120" w:after="120" w:line="240" w:lineRule="auto"/>
        <w:ind w:left="800"/>
        <w:jc w:val="both"/>
        <w:textAlignment w:val="baseline"/>
        <w:rPr>
          <w:rFonts w:ascii="Times New Roman" w:eastAsia="Times New Roman" w:hAnsi="Times New Roman" w:cs="Times New Roman"/>
          <w:i/>
          <w:szCs w:val="20"/>
          <w:lang w:val="fr-FR" w:eastAsia="fr-FR"/>
        </w:rPr>
      </w:pPr>
      <w:r w:rsidRPr="00455878">
        <w:rPr>
          <w:rFonts w:ascii="Times New Roman" w:eastAsia="Times New Roman" w:hAnsi="Times New Roman" w:cs="Times New Roman"/>
          <w:i/>
          <w:szCs w:val="20"/>
          <w:lang w:val="fr-FR" w:eastAsia="fr-FR"/>
        </w:rPr>
        <w:t>dans un texte suivi en utilisant une grande variété de mots de liaison et en respectant la morphosyntaxe et l'orthographe,</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s’exprimer de manière claire et détaillée sur des sujets variés de la vie culturelle, sociale, socioprofessionnelle ou sur des sujets d'actualité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développer une argumentation en  justifiant son point de vue et en détaillant les points importants à l'aide d'exemples significatifs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synthétiser et évaluer des informations issues de sources diverses et donner son opinion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lastRenderedPageBreak/>
        <w:t>transmettre une information détaillée de façon fiable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rédiger le compte-rendu d'un exposé, d'une conférence, etc.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faire une critique de film, de livre, ou de pièce de théâtre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écrire et/ou répondre à un correspondant identifié en exprimant des idées, des émotions, et en faisant des commentaires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s'exprimer dans un registre formel ou informel approprié à la situation.</w:t>
      </w:r>
    </w:p>
    <w:p w:rsidR="00455878" w:rsidRPr="00455878" w:rsidRDefault="00455878" w:rsidP="00455878">
      <w:pPr>
        <w:overflowPunct w:val="0"/>
        <w:autoSpaceDE w:val="0"/>
        <w:autoSpaceDN w:val="0"/>
        <w:adjustRightInd w:val="0"/>
        <w:spacing w:after="0" w:line="240" w:lineRule="auto"/>
        <w:ind w:left="993" w:hanging="453"/>
        <w:jc w:val="both"/>
        <w:textAlignment w:val="baseline"/>
        <w:rPr>
          <w:rFonts w:ascii="Times New Roman" w:eastAsia="Times New Roman" w:hAnsi="Times New Roman" w:cs="Times New Roman"/>
          <w:i/>
          <w:szCs w:val="20"/>
          <w:lang w:val="fr-FR" w:eastAsia="fr-FR"/>
        </w:rPr>
      </w:pPr>
    </w:p>
    <w:p w:rsidR="00455878" w:rsidRPr="00455878" w:rsidRDefault="00455878" w:rsidP="00455878">
      <w:pPr>
        <w:overflowPunct w:val="0"/>
        <w:autoSpaceDE w:val="0"/>
        <w:autoSpaceDN w:val="0"/>
        <w:adjustRightInd w:val="0"/>
        <w:spacing w:after="0" w:line="240" w:lineRule="auto"/>
        <w:ind w:left="540"/>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i/>
          <w:szCs w:val="20"/>
          <w:lang w:val="fr-FR" w:eastAsia="fr-FR"/>
        </w:rPr>
        <w:br w:type="page"/>
      </w:r>
      <w:r w:rsidRPr="00455878">
        <w:rPr>
          <w:rFonts w:ascii="Times New Roman" w:eastAsia="Times New Roman" w:hAnsi="Times New Roman" w:cs="Times New Roman"/>
          <w:b/>
          <w:szCs w:val="20"/>
          <w:lang w:val="fr-FR" w:eastAsia="fr-FR"/>
        </w:rPr>
        <w:lastRenderedPageBreak/>
        <w:t>4.1   Thèmes de communication suggérés</w:t>
      </w:r>
      <w:r w:rsidRPr="00455878">
        <w:rPr>
          <w:rFonts w:ascii="Times New Roman" w:eastAsia="Times New Roman" w:hAnsi="Times New Roman" w:cs="Times New Roman"/>
          <w:szCs w:val="20"/>
          <w:lang w:val="fr-FR" w:eastAsia="fr-FR"/>
        </w:rPr>
        <w:t xml:space="preserve"> </w:t>
      </w:r>
      <w:r w:rsidRPr="00455878">
        <w:rPr>
          <w:rFonts w:ascii="Times New Roman" w:eastAsia="Times New Roman" w:hAnsi="Times New Roman" w:cs="Times New Roman"/>
          <w:szCs w:val="20"/>
          <w:vertAlign w:val="superscript"/>
          <w:lang w:val="fr-FR" w:eastAsia="fr-FR"/>
        </w:rPr>
        <w:footnoteReference w:id="3"/>
      </w:r>
    </w:p>
    <w:p w:rsidR="00455878" w:rsidRPr="00455878" w:rsidRDefault="00455878" w:rsidP="0045587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w:t>
      </w:r>
    </w:p>
    <w:p w:rsidR="00455878" w:rsidRPr="00455878" w:rsidRDefault="00455878" w:rsidP="00455878">
      <w:pPr>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455878" w:rsidRPr="00455878" w:rsidRDefault="00455878" w:rsidP="00455878">
      <w:pPr>
        <w:numPr>
          <w:ilvl w:val="0"/>
          <w:numId w:val="23"/>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xml:space="preserve">le domaine </w:t>
      </w:r>
      <w:r w:rsidRPr="00455878">
        <w:rPr>
          <w:rFonts w:ascii="Times New Roman" w:eastAsia="Times New Roman" w:hAnsi="Times New Roman" w:cs="Times New Roman"/>
          <w:b/>
          <w:szCs w:val="20"/>
          <w:lang w:val="fr-FR" w:eastAsia="fr-FR"/>
        </w:rPr>
        <w:t>personnel</w:t>
      </w:r>
      <w:r w:rsidRPr="00455878">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455878" w:rsidRPr="00455878" w:rsidRDefault="00455878" w:rsidP="00455878">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xml:space="preserve">le domaine </w:t>
      </w:r>
      <w:r w:rsidRPr="00455878">
        <w:rPr>
          <w:rFonts w:ascii="Times New Roman" w:eastAsia="Times New Roman" w:hAnsi="Times New Roman" w:cs="Times New Roman"/>
          <w:b/>
          <w:szCs w:val="20"/>
          <w:lang w:val="fr-FR" w:eastAsia="fr-FR"/>
        </w:rPr>
        <w:t>public</w:t>
      </w:r>
      <w:r w:rsidRPr="00455878">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455878" w:rsidRPr="00455878" w:rsidRDefault="00455878" w:rsidP="00455878">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xml:space="preserve">le domaine </w:t>
      </w:r>
      <w:r w:rsidRPr="00455878">
        <w:rPr>
          <w:rFonts w:ascii="Times New Roman" w:eastAsia="Times New Roman" w:hAnsi="Times New Roman" w:cs="Times New Roman"/>
          <w:b/>
          <w:szCs w:val="20"/>
          <w:lang w:val="fr-FR" w:eastAsia="fr-FR"/>
        </w:rPr>
        <w:t xml:space="preserve">professionnel </w:t>
      </w:r>
      <w:r w:rsidRPr="00455878">
        <w:rPr>
          <w:rFonts w:ascii="Times New Roman" w:eastAsia="Times New Roman" w:hAnsi="Times New Roman" w:cs="Times New Roman"/>
          <w:szCs w:val="20"/>
          <w:lang w:val="fr-FR" w:eastAsia="fr-FR"/>
        </w:rPr>
        <w:t>dans lequel le sujet est engagé dans son métier ou sa profession,</w:t>
      </w:r>
    </w:p>
    <w:p w:rsidR="00455878" w:rsidRPr="00455878" w:rsidRDefault="00455878" w:rsidP="00455878">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xml:space="preserve">le domaine </w:t>
      </w:r>
      <w:r w:rsidRPr="00455878">
        <w:rPr>
          <w:rFonts w:ascii="Times New Roman" w:eastAsia="Times New Roman" w:hAnsi="Times New Roman" w:cs="Times New Roman"/>
          <w:b/>
          <w:szCs w:val="20"/>
          <w:lang w:val="fr-FR" w:eastAsia="fr-FR"/>
        </w:rPr>
        <w:t>éducationnel</w:t>
      </w:r>
      <w:r w:rsidRPr="00455878">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455878">
        <w:rPr>
          <w:rFonts w:ascii="Times New Roman" w:eastAsia="Times New Roman" w:hAnsi="Times New Roman" w:cs="Times New Roman"/>
          <w:szCs w:val="20"/>
          <w:vertAlign w:val="superscript"/>
          <w:lang w:val="fr-FR" w:eastAsia="fr-FR"/>
        </w:rPr>
        <w:footnoteReference w:id="4"/>
      </w:r>
    </w:p>
    <w:p w:rsidR="00455878" w:rsidRPr="00455878" w:rsidRDefault="00455878" w:rsidP="00455878">
      <w:pPr>
        <w:overflowPunct w:val="0"/>
        <w:autoSpaceDE w:val="0"/>
        <w:autoSpaceDN w:val="0"/>
        <w:adjustRightInd w:val="0"/>
        <w:spacing w:before="120" w:after="0" w:line="240" w:lineRule="auto"/>
        <w:ind w:left="1211"/>
        <w:jc w:val="both"/>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455878">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455878">
        <w:rPr>
          <w:rFonts w:ascii="Times New Roman" w:eastAsia="Times New Roman" w:hAnsi="Times New Roman" w:cs="Times New Roman"/>
          <w:szCs w:val="20"/>
          <w:vertAlign w:val="superscript"/>
          <w:lang w:val="fr-FR" w:eastAsia="fr-FR"/>
        </w:rPr>
        <w:footnoteReference w:id="5"/>
      </w:r>
      <w:r w:rsidRPr="00455878">
        <w:rPr>
          <w:rFonts w:ascii="Times New Roman" w:eastAsia="Times New Roman" w:hAnsi="Times New Roman" w:cs="Times New Roman"/>
          <w:szCs w:val="20"/>
          <w:lang w:val="fr-FR" w:eastAsia="fr-FR"/>
        </w:rPr>
        <w:t>.</w:t>
      </w:r>
    </w:p>
    <w:p w:rsidR="00455878" w:rsidRPr="00455878" w:rsidRDefault="00455878" w:rsidP="00455878">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Chacun des thèmes est décliné en termes de comportements langagiers (à l’oral et à l’écrit).</w:t>
      </w:r>
    </w:p>
    <w:p w:rsidR="00455878" w:rsidRPr="00455878" w:rsidRDefault="00455878" w:rsidP="00455878">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xml:space="preserve">Il est entendu que tous les thèmes ne doivent pas être abordés à chaque unité d’enseignement mais qu’ils le seront de manière récurrente et opportune, en relation avec le niveau linguistique visé au travers des objectifs spécifiques des unités de formation successives. </w:t>
      </w:r>
    </w:p>
    <w:p w:rsidR="00455878" w:rsidRPr="00455878" w:rsidRDefault="00455878" w:rsidP="00455878">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 xml:space="preserve">Données </w:t>
      </w:r>
      <w:r w:rsidRPr="00455878">
        <w:rPr>
          <w:rFonts w:ascii="Times New Roman" w:eastAsia="Times New Roman" w:hAnsi="Times New Roman" w:cs="Times New Roman"/>
          <w:szCs w:val="20"/>
          <w:lang w:val="fr-FR" w:eastAsia="fr-FR"/>
        </w:rPr>
        <w:t>personnelles</w:t>
      </w:r>
    </w:p>
    <w:p w:rsidR="00455878" w:rsidRPr="00455878" w:rsidRDefault="00455878" w:rsidP="0045587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55878">
        <w:rPr>
          <w:rFonts w:ascii="Times New Roman" w:eastAsia="Times New Roman" w:hAnsi="Times New Roman" w:cs="Times New Roman"/>
          <w:szCs w:val="20"/>
          <w:lang w:val="fr-FR" w:eastAsia="fr-FR"/>
        </w:rPr>
        <w:t>Environnement</w:t>
      </w:r>
      <w:r w:rsidRPr="00455878">
        <w:rPr>
          <w:rFonts w:ascii="Times" w:eastAsia="Times New Roman" w:hAnsi="Times" w:cs="Times New Roman"/>
          <w:szCs w:val="20"/>
          <w:lang w:val="fr-FR" w:eastAsia="fr-FR"/>
        </w:rPr>
        <w:t xml:space="preserve"> et habitat</w:t>
      </w:r>
    </w:p>
    <w:p w:rsidR="00455878" w:rsidRPr="00455878" w:rsidRDefault="00455878" w:rsidP="0045587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55878">
        <w:rPr>
          <w:rFonts w:ascii="Times New Roman" w:eastAsia="Times New Roman" w:hAnsi="Times New Roman" w:cs="Times New Roman"/>
          <w:szCs w:val="20"/>
          <w:lang w:val="fr-FR" w:eastAsia="fr-FR"/>
        </w:rPr>
        <w:t>Voyages</w:t>
      </w:r>
      <w:r w:rsidRPr="00455878">
        <w:rPr>
          <w:rFonts w:ascii="Times" w:eastAsia="Times New Roman" w:hAnsi="Times" w:cs="Times New Roman"/>
          <w:szCs w:val="20"/>
          <w:lang w:val="fr-FR" w:eastAsia="fr-FR"/>
        </w:rPr>
        <w:t xml:space="preserve"> et circulation</w:t>
      </w:r>
    </w:p>
    <w:p w:rsidR="00455878" w:rsidRPr="00455878" w:rsidRDefault="00455878" w:rsidP="0045587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55878">
        <w:rPr>
          <w:rFonts w:ascii="Times New Roman" w:eastAsia="Times New Roman" w:hAnsi="Times New Roman" w:cs="Times New Roman"/>
          <w:szCs w:val="20"/>
          <w:lang w:val="fr-FR" w:eastAsia="fr-FR"/>
        </w:rPr>
        <w:t>Nourriture</w:t>
      </w:r>
      <w:r w:rsidRPr="00455878">
        <w:rPr>
          <w:rFonts w:ascii="Times" w:eastAsia="Times New Roman" w:hAnsi="Times" w:cs="Times New Roman"/>
          <w:szCs w:val="20"/>
          <w:lang w:val="fr-FR" w:eastAsia="fr-FR"/>
        </w:rPr>
        <w:t xml:space="preserve"> et boissons</w:t>
      </w:r>
    </w:p>
    <w:p w:rsidR="00455878" w:rsidRPr="00455878" w:rsidRDefault="00455878" w:rsidP="0045587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55878">
        <w:rPr>
          <w:rFonts w:ascii="Times New Roman" w:eastAsia="Times New Roman" w:hAnsi="Times New Roman" w:cs="Times New Roman"/>
          <w:szCs w:val="20"/>
          <w:lang w:val="fr-FR" w:eastAsia="fr-FR"/>
        </w:rPr>
        <w:t>Loisirs</w:t>
      </w:r>
      <w:r w:rsidRPr="00455878">
        <w:rPr>
          <w:rFonts w:ascii="Times" w:eastAsia="Times New Roman" w:hAnsi="Times" w:cs="Times New Roman"/>
          <w:szCs w:val="20"/>
          <w:lang w:val="fr-FR" w:eastAsia="fr-FR"/>
        </w:rPr>
        <w:t xml:space="preserve"> et distractions</w:t>
      </w:r>
    </w:p>
    <w:p w:rsidR="00455878" w:rsidRPr="00455878" w:rsidRDefault="00455878" w:rsidP="0045587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55878">
        <w:rPr>
          <w:rFonts w:ascii="Times New Roman" w:eastAsia="Times New Roman" w:hAnsi="Times New Roman" w:cs="Times New Roman"/>
          <w:szCs w:val="20"/>
          <w:lang w:val="fr-FR" w:eastAsia="fr-FR"/>
        </w:rPr>
        <w:t>Temps</w:t>
      </w:r>
      <w:r w:rsidRPr="00455878">
        <w:rPr>
          <w:rFonts w:ascii="Times" w:eastAsia="Times New Roman" w:hAnsi="Times" w:cs="Times New Roman"/>
          <w:szCs w:val="20"/>
          <w:lang w:val="fr-FR" w:eastAsia="fr-FR"/>
        </w:rPr>
        <w:t xml:space="preserve"> (météorologique)</w:t>
      </w:r>
    </w:p>
    <w:p w:rsidR="00455878" w:rsidRPr="00455878" w:rsidRDefault="00455878" w:rsidP="0045587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Travail et profession</w:t>
      </w:r>
    </w:p>
    <w:p w:rsidR="00455878" w:rsidRPr="00455878" w:rsidRDefault="00455878" w:rsidP="0045587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Services</w:t>
      </w:r>
    </w:p>
    <w:p w:rsidR="00455878" w:rsidRPr="00455878" w:rsidRDefault="00455878" w:rsidP="0045587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Achats et marchandises</w:t>
      </w:r>
    </w:p>
    <w:p w:rsidR="00455878" w:rsidRPr="00455878" w:rsidRDefault="00455878" w:rsidP="0045587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Relations personnelles et contacts avec autrui</w:t>
      </w:r>
    </w:p>
    <w:p w:rsidR="00455878" w:rsidRPr="00455878" w:rsidRDefault="00455878" w:rsidP="0045587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Santé et hygiène</w:t>
      </w:r>
    </w:p>
    <w:p w:rsidR="00455878" w:rsidRPr="00455878" w:rsidRDefault="00455878" w:rsidP="0045587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Perception et activité sensorimotrice</w:t>
      </w:r>
    </w:p>
    <w:p w:rsidR="00455878" w:rsidRPr="00455878" w:rsidRDefault="00455878" w:rsidP="0045587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Enseignement et formation</w:t>
      </w:r>
    </w:p>
    <w:p w:rsidR="00455878" w:rsidRPr="00455878" w:rsidRDefault="00455878" w:rsidP="0045587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Langues</w:t>
      </w:r>
    </w:p>
    <w:p w:rsidR="00455878" w:rsidRPr="00455878" w:rsidRDefault="00455878" w:rsidP="00455878">
      <w:pPr>
        <w:numPr>
          <w:ilvl w:val="0"/>
          <w:numId w:val="24"/>
        </w:numPr>
        <w:overflowPunct w:val="0"/>
        <w:autoSpaceDE w:val="0"/>
        <w:autoSpaceDN w:val="0"/>
        <w:adjustRightInd w:val="0"/>
        <w:spacing w:before="120" w:after="0" w:line="240" w:lineRule="auto"/>
        <w:ind w:hanging="720"/>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Culture et société</w:t>
      </w:r>
    </w:p>
    <w:p w:rsidR="00455878" w:rsidRPr="00455878" w:rsidRDefault="00455878" w:rsidP="00455878">
      <w:pPr>
        <w:overflowPunct w:val="0"/>
        <w:autoSpaceDE w:val="0"/>
        <w:autoSpaceDN w:val="0"/>
        <w:adjustRightInd w:val="0"/>
        <w:spacing w:before="120" w:after="0" w:line="240" w:lineRule="auto"/>
        <w:ind w:left="426"/>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Etc.</w:t>
      </w:r>
    </w:p>
    <w:p w:rsidR="00455878" w:rsidRPr="00455878" w:rsidRDefault="00455878" w:rsidP="00455878">
      <w:pPr>
        <w:tabs>
          <w:tab w:val="left" w:pos="7880"/>
        </w:tabs>
        <w:spacing w:before="100" w:after="0" w:line="240" w:lineRule="auto"/>
        <w:ind w:left="340"/>
        <w:rPr>
          <w:rFonts w:ascii="Times" w:eastAsia="Times New Roman" w:hAnsi="Times" w:cs="Times New Roman"/>
          <w:color w:val="FF0000"/>
          <w:szCs w:val="20"/>
          <w:lang w:val="fr-FR" w:eastAsia="fr-FR"/>
        </w:rPr>
      </w:pPr>
    </w:p>
    <w:p w:rsidR="00455878" w:rsidRPr="00455878" w:rsidRDefault="00455878" w:rsidP="00455878">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455878">
        <w:rPr>
          <w:rFonts w:ascii="Times" w:eastAsia="Times New Roman" w:hAnsi="Times" w:cs="Times New Roman"/>
          <w:b/>
          <w:szCs w:val="20"/>
          <w:lang w:val="fr-FR" w:eastAsia="fr-FR"/>
        </w:rPr>
        <w:t xml:space="preserve">4.2   </w:t>
      </w:r>
      <w:r w:rsidRPr="00455878">
        <w:rPr>
          <w:rFonts w:ascii="Times New Roman" w:eastAsia="Times New Roman" w:hAnsi="Times New Roman" w:cs="Times New Roman"/>
          <w:b/>
          <w:szCs w:val="20"/>
          <w:lang w:val="fr-FR" w:eastAsia="fr-FR"/>
        </w:rPr>
        <w:t>Thèmes</w:t>
      </w:r>
      <w:r w:rsidRPr="00455878">
        <w:rPr>
          <w:rFonts w:ascii="Times" w:eastAsia="Times New Roman" w:hAnsi="Times" w:cs="Times New Roman"/>
          <w:b/>
          <w:szCs w:val="20"/>
          <w:lang w:val="fr-FR" w:eastAsia="fr-FR"/>
        </w:rPr>
        <w:t xml:space="preserve"> et comportements langagiers</w:t>
      </w:r>
    </w:p>
    <w:p w:rsidR="00455878" w:rsidRPr="00455878" w:rsidRDefault="00455878" w:rsidP="00455878">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p>
    <w:p w:rsidR="00455878" w:rsidRPr="00455878" w:rsidRDefault="00455878" w:rsidP="0045587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55878">
        <w:rPr>
          <w:rFonts w:ascii="Times" w:eastAsia="Times New Roman" w:hAnsi="Times" w:cs="Arial"/>
          <w:b/>
          <w:bCs/>
          <w:lang w:val="fr-FR" w:eastAsia="fr-FR"/>
        </w:rPr>
        <w:t>Données personnelles</w:t>
      </w: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36"/>
      </w:tblGrid>
      <w:tr w:rsidR="00455878" w:rsidRPr="00455878" w:rsidTr="00547836">
        <w:tblPrEx>
          <w:tblCellMar>
            <w:top w:w="0" w:type="dxa"/>
            <w:bottom w:w="0" w:type="dxa"/>
          </w:tblCellMar>
        </w:tblPrEx>
        <w:trPr>
          <w:cantSplit/>
          <w:trHeight w:val="2419"/>
        </w:trPr>
        <w:tc>
          <w:tcPr>
            <w:tcW w:w="5104" w:type="dxa"/>
            <w:tcBorders>
              <w:bottom w:val="single" w:sz="4" w:space="0" w:color="auto"/>
            </w:tcBorders>
          </w:tcPr>
          <w:p w:rsidR="00455878" w:rsidRPr="00455878" w:rsidRDefault="00455878" w:rsidP="00455878">
            <w:pPr>
              <w:spacing w:before="120" w:after="120" w:line="240" w:lineRule="auto"/>
              <w:ind w:left="568" w:hanging="284"/>
              <w:rPr>
                <w:rFonts w:ascii="Times New Roman" w:eastAsia="Times New Roman" w:hAnsi="Times New Roman" w:cs="Times New Roman"/>
                <w:bCs/>
                <w:lang w:val="fr-FR" w:eastAsia="fr-FR"/>
              </w:rPr>
            </w:pPr>
          </w:p>
          <w:p w:rsidR="00455878" w:rsidRPr="00455878" w:rsidRDefault="00455878" w:rsidP="00455878">
            <w:pPr>
              <w:numPr>
                <w:ilvl w:val="2"/>
                <w:numId w:val="13"/>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455878">
              <w:rPr>
                <w:rFonts w:ascii="Times New Roman" w:eastAsia="Times New Roman" w:hAnsi="Times New Roman" w:cs="Times New Roman"/>
                <w:bCs/>
                <w:szCs w:val="20"/>
                <w:lang w:val="fr-FR" w:eastAsia="fr-FR"/>
              </w:rPr>
              <w:t>Nom, prénom, adresse, n° de téléphone, lieu et date de naissance, âge, sexe, état civil, famille, nationalité, origine</w:t>
            </w:r>
          </w:p>
          <w:p w:rsidR="00455878" w:rsidRPr="00455878" w:rsidRDefault="00455878" w:rsidP="00455878">
            <w:pPr>
              <w:spacing w:before="120" w:after="120" w:line="240" w:lineRule="auto"/>
              <w:ind w:left="568" w:hanging="284"/>
              <w:rPr>
                <w:rFonts w:ascii="Times New Roman" w:eastAsia="Times New Roman" w:hAnsi="Times New Roman" w:cs="Times New Roman"/>
                <w:bCs/>
                <w:lang w:val="fr-FR" w:eastAsia="fr-FR"/>
              </w:rPr>
            </w:pPr>
          </w:p>
        </w:tc>
        <w:tc>
          <w:tcPr>
            <w:tcW w:w="5136" w:type="dxa"/>
            <w:tcBorders>
              <w:bottom w:val="single" w:sz="4" w:space="0" w:color="auto"/>
            </w:tcBorders>
          </w:tcPr>
          <w:p w:rsidR="00455878" w:rsidRPr="00455878" w:rsidRDefault="00455878" w:rsidP="00455878">
            <w:pPr>
              <w:tabs>
                <w:tab w:val="left" w:pos="0"/>
              </w:tabs>
              <w:overflowPunct w:val="0"/>
              <w:autoSpaceDE w:val="0"/>
              <w:autoSpaceDN w:val="0"/>
              <w:adjustRightInd w:val="0"/>
              <w:spacing w:before="120" w:after="120" w:line="240" w:lineRule="auto"/>
              <w:ind w:left="160" w:hanging="120"/>
              <w:jc w:val="both"/>
              <w:textAlignment w:val="baseline"/>
              <w:rPr>
                <w:rFonts w:ascii="Times" w:eastAsia="Times New Roman" w:hAnsi="Times" w:cs="Times New Roman"/>
                <w:szCs w:val="20"/>
                <w:lang w:val="fr-FR" w:eastAsia="fr-FR"/>
              </w:rPr>
            </w:pPr>
          </w:p>
          <w:p w:rsidR="00455878" w:rsidRPr="00455878" w:rsidRDefault="00455878" w:rsidP="00455878">
            <w:pPr>
              <w:numPr>
                <w:ilvl w:val="2"/>
                <w:numId w:val="1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énoncer clairement ses nom, prénom, adresse, numéro de téléphone, etc.;</w:t>
            </w:r>
          </w:p>
          <w:p w:rsidR="00455878" w:rsidRPr="00455878" w:rsidRDefault="00455878" w:rsidP="00455878">
            <w:pPr>
              <w:numPr>
                <w:ilvl w:val="2"/>
                <w:numId w:val="1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épeler le cas échéant ;</w:t>
            </w:r>
          </w:p>
          <w:p w:rsidR="00455878" w:rsidRPr="00455878" w:rsidRDefault="00455878" w:rsidP="00455878">
            <w:pPr>
              <w:numPr>
                <w:ilvl w:val="2"/>
                <w:numId w:val="1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compléter à bon escient les rubriques correspondant aux données personnelles dans un document officiel.</w:t>
            </w:r>
          </w:p>
        </w:tc>
      </w:tr>
      <w:tr w:rsidR="00455878" w:rsidRPr="00455878" w:rsidTr="00547836">
        <w:tblPrEx>
          <w:tblCellMar>
            <w:top w:w="0" w:type="dxa"/>
            <w:bottom w:w="0" w:type="dxa"/>
          </w:tblCellMar>
        </w:tblPrEx>
        <w:trPr>
          <w:cantSplit/>
          <w:trHeight w:val="686"/>
        </w:trPr>
        <w:tc>
          <w:tcPr>
            <w:tcW w:w="5104" w:type="dxa"/>
            <w:tcBorders>
              <w:bottom w:val="single" w:sz="4" w:space="0" w:color="auto"/>
            </w:tcBorders>
          </w:tcPr>
          <w:p w:rsidR="00455878" w:rsidRPr="00455878" w:rsidRDefault="00455878" w:rsidP="00455878">
            <w:pPr>
              <w:numPr>
                <w:ilvl w:val="2"/>
                <w:numId w:val="13"/>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455878">
              <w:rPr>
                <w:rFonts w:ascii="Times New Roman" w:eastAsia="Times New Roman" w:hAnsi="Times New Roman" w:cs="Times New Roman"/>
                <w:bCs/>
                <w:szCs w:val="20"/>
                <w:lang w:val="fr-FR" w:eastAsia="fr-FR"/>
              </w:rPr>
              <w:t>Membres de la famille</w:t>
            </w:r>
          </w:p>
        </w:tc>
        <w:tc>
          <w:tcPr>
            <w:tcW w:w="5136" w:type="dxa"/>
            <w:tcBorders>
              <w:bottom w:val="single" w:sz="4" w:space="0" w:color="auto"/>
            </w:tcBorders>
          </w:tcPr>
          <w:p w:rsidR="00455878" w:rsidRPr="00455878" w:rsidRDefault="00455878" w:rsidP="00455878">
            <w:pPr>
              <w:numPr>
                <w:ilvl w:val="2"/>
                <w:numId w:val="13"/>
              </w:numPr>
              <w:tabs>
                <w:tab w:val="left" w:pos="0"/>
              </w:tabs>
              <w:overflowPunct w:val="0"/>
              <w:autoSpaceDE w:val="0"/>
              <w:autoSpaceDN w:val="0"/>
              <w:adjustRightInd w:val="0"/>
              <w:spacing w:before="120" w:after="12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décrire la cellule familiale et les parents proches, exprimer ses sympathies et antipathies.</w:t>
            </w:r>
          </w:p>
        </w:tc>
      </w:tr>
    </w:tbl>
    <w:p w:rsidR="00455878" w:rsidRPr="00455878" w:rsidRDefault="00455878" w:rsidP="00455878">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455878" w:rsidRPr="00455878" w:rsidRDefault="00455878" w:rsidP="0045587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55878">
        <w:rPr>
          <w:rFonts w:ascii="Times" w:eastAsia="Times New Roman" w:hAnsi="Times" w:cs="Arial"/>
          <w:b/>
          <w:bCs/>
          <w:lang w:val="fr-FR" w:eastAsia="fr-FR"/>
        </w:rPr>
        <w:t>Environnement et habitat</w:t>
      </w:r>
    </w:p>
    <w:p w:rsidR="00455878" w:rsidRPr="00455878" w:rsidRDefault="00455878" w:rsidP="00455878">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455878" w:rsidRPr="00455878" w:rsidTr="00547836">
        <w:tblPrEx>
          <w:tblCellMar>
            <w:top w:w="0" w:type="dxa"/>
            <w:bottom w:w="0" w:type="dxa"/>
          </w:tblCellMar>
        </w:tblPrEx>
        <w:trPr>
          <w:trHeight w:val="916"/>
        </w:trPr>
        <w:tc>
          <w:tcPr>
            <w:tcW w:w="5104" w:type="dxa"/>
          </w:tcPr>
          <w:p w:rsidR="00455878" w:rsidRPr="00455878" w:rsidRDefault="00455878" w:rsidP="00455878">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Quartier, ville, région, pays</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échanger des informations sur l'environnement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décrire un endroit, un paysage.</w:t>
            </w:r>
          </w:p>
        </w:tc>
      </w:tr>
      <w:tr w:rsidR="00455878" w:rsidRPr="00455878" w:rsidTr="00547836">
        <w:tblPrEx>
          <w:tblCellMar>
            <w:top w:w="0" w:type="dxa"/>
            <w:bottom w:w="0" w:type="dxa"/>
          </w:tblCellMar>
        </w:tblPrEx>
        <w:tc>
          <w:tcPr>
            <w:tcW w:w="5104" w:type="dxa"/>
          </w:tcPr>
          <w:p w:rsidR="00455878" w:rsidRPr="00455878" w:rsidRDefault="00455878" w:rsidP="00455878">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Type d’habitation, de logement</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décrire son lieu d’habitation, le type de logement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le situer.</w:t>
            </w:r>
          </w:p>
        </w:tc>
      </w:tr>
      <w:tr w:rsidR="00455878" w:rsidRPr="00455878" w:rsidTr="00547836">
        <w:tblPrEx>
          <w:tblCellMar>
            <w:top w:w="0" w:type="dxa"/>
            <w:bottom w:w="0" w:type="dxa"/>
          </w:tblCellMar>
        </w:tblPrEx>
        <w:tc>
          <w:tcPr>
            <w:tcW w:w="5104" w:type="dxa"/>
          </w:tcPr>
          <w:p w:rsidR="00455878" w:rsidRPr="00455878" w:rsidRDefault="00455878" w:rsidP="00455878">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Composition de l’habitation</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parler et poser des questions sur les différentes parties de l’habitation (pièces, jardin, garage, etc.)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décrire les pièces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décrypter des petites annonces immobilières.</w:t>
            </w:r>
          </w:p>
        </w:tc>
      </w:tr>
      <w:tr w:rsidR="00455878" w:rsidRPr="00455878" w:rsidTr="00547836">
        <w:tblPrEx>
          <w:tblCellMar>
            <w:top w:w="0" w:type="dxa"/>
            <w:bottom w:w="0" w:type="dxa"/>
          </w:tblCellMar>
        </w:tblPrEx>
        <w:tc>
          <w:tcPr>
            <w:tcW w:w="5104" w:type="dxa"/>
          </w:tcPr>
          <w:p w:rsidR="00455878" w:rsidRPr="00455878" w:rsidRDefault="00455878" w:rsidP="00455878">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455878">
              <w:rPr>
                <w:rFonts w:ascii="Times New Roman" w:eastAsia="Times New Roman" w:hAnsi="Times New Roman" w:cs="Times New Roman"/>
                <w:szCs w:val="20"/>
                <w:lang w:val="fr-FR" w:eastAsia="fr-FR"/>
              </w:rPr>
              <w:t>Mobilier, literie</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 xml:space="preserve">citer les meubles et les principaux objets ;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les localiser.</w:t>
            </w:r>
          </w:p>
        </w:tc>
      </w:tr>
      <w:tr w:rsidR="00455878" w:rsidRPr="00455878" w:rsidTr="00547836">
        <w:tblPrEx>
          <w:tblCellMar>
            <w:top w:w="0" w:type="dxa"/>
            <w:bottom w:w="0" w:type="dxa"/>
          </w:tblCellMar>
        </w:tblPrEx>
        <w:tc>
          <w:tcPr>
            <w:tcW w:w="5104" w:type="dxa"/>
          </w:tcPr>
          <w:p w:rsidR="00455878" w:rsidRPr="00455878" w:rsidRDefault="00455878" w:rsidP="00455878">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xml:space="preserve">Confort, équipements techniques </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citer les commodités (eau, gaz, électricité) et équipements.</w:t>
            </w:r>
          </w:p>
        </w:tc>
      </w:tr>
      <w:tr w:rsidR="00455878" w:rsidRPr="00455878" w:rsidTr="00547836">
        <w:tblPrEx>
          <w:tblCellMar>
            <w:top w:w="0" w:type="dxa"/>
            <w:bottom w:w="0" w:type="dxa"/>
          </w:tblCellMar>
        </w:tblPrEx>
        <w:tc>
          <w:tcPr>
            <w:tcW w:w="5104" w:type="dxa"/>
          </w:tcPr>
          <w:p w:rsidR="00455878" w:rsidRPr="00455878" w:rsidRDefault="00455878" w:rsidP="00455878">
            <w:pPr>
              <w:numPr>
                <w:ilvl w:val="2"/>
                <w:numId w:val="13"/>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Location</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trouver des informations dans un prospectus, sur un site internet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s’informer des conditions de logement.</w:t>
            </w:r>
          </w:p>
          <w:p w:rsidR="00455878" w:rsidRPr="00455878" w:rsidRDefault="00455878" w:rsidP="00455878">
            <w:pPr>
              <w:spacing w:before="100" w:after="100" w:line="240" w:lineRule="auto"/>
              <w:ind w:left="298"/>
              <w:rPr>
                <w:rFonts w:ascii="Times" w:eastAsia="Times New Roman" w:hAnsi="Times" w:cs="Times New Roman"/>
                <w:szCs w:val="20"/>
                <w:lang w:val="fr-FR" w:eastAsia="fr-FR"/>
              </w:rPr>
            </w:pPr>
          </w:p>
        </w:tc>
      </w:tr>
    </w:tbl>
    <w:p w:rsidR="00455878" w:rsidRPr="00455878" w:rsidRDefault="00455878" w:rsidP="00455878">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0"/>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455878">
        <w:rPr>
          <w:rFonts w:ascii="Times New Roman" w:eastAsia="Times New Roman" w:hAnsi="Times New Roman" w:cs="Times New Roman"/>
          <w:sz w:val="20"/>
          <w:szCs w:val="20"/>
          <w:lang w:val="fr-FR" w:eastAsia="fr-FR"/>
        </w:rPr>
        <w:br w:type="page"/>
      </w:r>
    </w:p>
    <w:p w:rsidR="00455878" w:rsidRPr="00455878" w:rsidRDefault="00455878" w:rsidP="0045587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55878">
        <w:rPr>
          <w:rFonts w:ascii="Times" w:eastAsia="Times New Roman" w:hAnsi="Times" w:cs="Arial"/>
          <w:b/>
          <w:bCs/>
          <w:lang w:val="fr-FR" w:eastAsia="fr-FR"/>
        </w:rPr>
        <w:lastRenderedPageBreak/>
        <w:t>Voyages et circulation</w:t>
      </w: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07" w:type="dxa"/>
        <w:tblInd w:w="-62" w:type="dxa"/>
        <w:tblLayout w:type="fixed"/>
        <w:tblCellMar>
          <w:left w:w="80" w:type="dxa"/>
          <w:right w:w="80" w:type="dxa"/>
        </w:tblCellMar>
        <w:tblLook w:val="0000" w:firstRow="0" w:lastRow="0" w:firstColumn="0" w:lastColumn="0" w:noHBand="0" w:noVBand="0"/>
      </w:tblPr>
      <w:tblGrid>
        <w:gridCol w:w="5104"/>
        <w:gridCol w:w="5103"/>
      </w:tblGrid>
      <w:tr w:rsidR="00455878" w:rsidRPr="00455878" w:rsidTr="00547836">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55878" w:rsidRPr="00455878" w:rsidRDefault="00455878" w:rsidP="00455878">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Orientation</w:t>
            </w:r>
          </w:p>
        </w:tc>
        <w:tc>
          <w:tcPr>
            <w:tcW w:w="5103" w:type="dxa"/>
            <w:tcBorders>
              <w:top w:val="single" w:sz="4" w:space="0" w:color="auto"/>
              <w:left w:val="single" w:sz="4" w:space="0" w:color="auto"/>
              <w:bottom w:val="single" w:sz="4" w:space="0" w:color="auto"/>
              <w:right w:val="single" w:sz="4" w:space="0" w:color="auto"/>
            </w:tcBorders>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indiquer et demander le chemin, éventuellement à partir de cartes routières, de plans.</w:t>
            </w:r>
          </w:p>
        </w:tc>
      </w:tr>
      <w:tr w:rsidR="00455878" w:rsidRPr="00455878" w:rsidTr="00547836">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55878" w:rsidRPr="00455878" w:rsidRDefault="00455878" w:rsidP="00455878">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Vacances, voyages, tourisme</w:t>
            </w:r>
            <w:r w:rsidRPr="00455878">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dire ou demander où, quand et comment on part en vacances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parler de voyages précédents ou de projets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s’informer et informer à propos des curiosités locales.</w:t>
            </w:r>
          </w:p>
        </w:tc>
      </w:tr>
      <w:tr w:rsidR="00455878" w:rsidRPr="00455878" w:rsidTr="00547836">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55878" w:rsidRPr="00455878" w:rsidRDefault="00455878" w:rsidP="00455878">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55878">
              <w:rPr>
                <w:rFonts w:ascii="Times New Roman" w:eastAsia="Times New Roman" w:hAnsi="Times New Roman" w:cs="Times New Roman"/>
                <w:szCs w:val="20"/>
                <w:lang w:val="fr-FR" w:eastAsia="fr-FR"/>
              </w:rPr>
              <w:t>Hébergement</w:t>
            </w:r>
          </w:p>
        </w:tc>
        <w:tc>
          <w:tcPr>
            <w:tcW w:w="5103" w:type="dxa"/>
            <w:tcBorders>
              <w:top w:val="single" w:sz="4" w:space="0" w:color="auto"/>
              <w:left w:val="single" w:sz="4" w:space="0" w:color="auto"/>
              <w:bottom w:val="single" w:sz="4" w:space="0" w:color="auto"/>
              <w:right w:val="single" w:sz="4" w:space="0" w:color="auto"/>
            </w:tcBorders>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réserver une chambre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décrire le type de chambre que l’on désire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remplir le formulaire d’inscription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s’informer des prix, des heures de repas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5"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réserver un gîte ou un appartement, le localiser, le décrire.</w:t>
            </w:r>
          </w:p>
        </w:tc>
      </w:tr>
      <w:tr w:rsidR="00455878" w:rsidRPr="00455878" w:rsidTr="00547836">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55878" w:rsidRPr="00455878" w:rsidRDefault="00455878" w:rsidP="00455878">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Transports publics</w:t>
            </w:r>
          </w:p>
          <w:p w:rsidR="00455878" w:rsidRPr="00455878" w:rsidRDefault="00455878" w:rsidP="00455878">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455878" w:rsidRPr="00455878" w:rsidRDefault="00455878" w:rsidP="00455878">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s’informer et informer au sujet de l’utilisation des transports publics, des horaires, de l'achat de titres de transport, de l'enregistrement, de la reprise des bagages et de la recherche d’objets perdus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comprendre des avis et annonces (textes écrits et/ou appels via haut-parleurs).</w:t>
            </w:r>
          </w:p>
        </w:tc>
      </w:tr>
      <w:tr w:rsidR="00455878" w:rsidRPr="00455878" w:rsidTr="00547836">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55878" w:rsidRPr="00455878" w:rsidRDefault="00455878" w:rsidP="00455878">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Transport personnel ou privé</w:t>
            </w:r>
          </w:p>
        </w:tc>
        <w:tc>
          <w:tcPr>
            <w:tcW w:w="5103" w:type="dxa"/>
            <w:tcBorders>
              <w:top w:val="single" w:sz="4" w:space="0" w:color="auto"/>
              <w:left w:val="single" w:sz="4" w:space="0" w:color="auto"/>
              <w:bottom w:val="single" w:sz="4" w:space="0" w:color="auto"/>
              <w:right w:val="single" w:sz="4" w:space="0" w:color="auto"/>
            </w:tcBorders>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 xml:space="preserve">s’informer et informer à propos des routes, des rues,  du code de la route, des possibilités de parking, de la location de voitures ;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s’orienter à l’aide de panneaux routiers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comprendre des informations transmises par les médias.</w:t>
            </w:r>
          </w:p>
        </w:tc>
      </w:tr>
      <w:tr w:rsidR="00455878" w:rsidRPr="00455878" w:rsidTr="00547836">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55878" w:rsidRPr="00455878" w:rsidRDefault="00455878" w:rsidP="00455878">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 xml:space="preserve">comprendre quels documents de circulation, de séjour seront réclamés lors d’un contrôle ;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demander quels documents sont nécessaires, où et comment se les procurer.</w:t>
            </w:r>
          </w:p>
        </w:tc>
      </w:tr>
    </w:tbl>
    <w:p w:rsidR="00455878" w:rsidRPr="00455878" w:rsidRDefault="00455878" w:rsidP="00455878">
      <w:pPr>
        <w:spacing w:after="0" w:line="240" w:lineRule="auto"/>
        <w:ind w:left="1004"/>
        <w:rPr>
          <w:rFonts w:ascii="Times" w:eastAsia="Times New Roman" w:hAnsi="Times" w:cs="Times New Roman"/>
          <w:b/>
          <w:sz w:val="20"/>
          <w:szCs w:val="20"/>
          <w:lang w:val="fr-FR" w:eastAsia="fr-FR"/>
        </w:rPr>
      </w:pPr>
    </w:p>
    <w:p w:rsidR="00455878" w:rsidRPr="00455878" w:rsidRDefault="00455878" w:rsidP="00455878">
      <w:pPr>
        <w:spacing w:after="0" w:line="240" w:lineRule="auto"/>
        <w:ind w:left="1004"/>
        <w:rPr>
          <w:rFonts w:ascii="Times" w:eastAsia="Times New Roman" w:hAnsi="Times" w:cs="Times New Roman"/>
          <w:b/>
          <w:sz w:val="20"/>
          <w:szCs w:val="20"/>
          <w:lang w:val="fr-FR" w:eastAsia="fr-FR"/>
        </w:rPr>
      </w:pPr>
      <w:r w:rsidRPr="00455878">
        <w:rPr>
          <w:rFonts w:ascii="Times" w:eastAsia="Times New Roman" w:hAnsi="Times" w:cs="Times New Roman"/>
          <w:b/>
          <w:sz w:val="20"/>
          <w:szCs w:val="20"/>
          <w:lang w:val="fr-FR" w:eastAsia="fr-FR"/>
        </w:rPr>
        <w:br w:type="page"/>
      </w:r>
    </w:p>
    <w:p w:rsidR="00455878" w:rsidRPr="00455878" w:rsidRDefault="00455878" w:rsidP="0045587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55878">
        <w:rPr>
          <w:rFonts w:ascii="Times" w:eastAsia="Times New Roman" w:hAnsi="Times" w:cs="Arial"/>
          <w:b/>
          <w:bCs/>
          <w:lang w:val="fr-FR" w:eastAsia="fr-FR"/>
        </w:rPr>
        <w:lastRenderedPageBreak/>
        <w:t>Nourriture et boissons</w:t>
      </w:r>
    </w:p>
    <w:p w:rsidR="00455878" w:rsidRPr="00455878" w:rsidRDefault="00455878" w:rsidP="00455878">
      <w:pPr>
        <w:spacing w:after="0" w:line="240" w:lineRule="auto"/>
        <w:ind w:left="1004"/>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55878" w:rsidRPr="00455878" w:rsidTr="00547836">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55878" w:rsidRPr="00455878" w:rsidRDefault="00455878" w:rsidP="00455878">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Se nourrir</w:t>
            </w:r>
          </w:p>
        </w:tc>
        <w:tc>
          <w:tcPr>
            <w:tcW w:w="5103" w:type="dxa"/>
            <w:tcBorders>
              <w:top w:val="single" w:sz="4" w:space="0" w:color="auto"/>
              <w:left w:val="single" w:sz="4" w:space="0" w:color="auto"/>
              <w:bottom w:val="single" w:sz="4" w:space="0" w:color="auto"/>
              <w:right w:val="single" w:sz="4" w:space="0" w:color="auto"/>
            </w:tcBorders>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dire où et quand on veut boire ou manger, demander à boire ou à manger.</w:t>
            </w:r>
          </w:p>
        </w:tc>
      </w:tr>
      <w:tr w:rsidR="00455878" w:rsidRPr="00455878" w:rsidTr="00547836">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55878" w:rsidRPr="00455878" w:rsidRDefault="00455878" w:rsidP="00455878">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L'alimentation, la restauration</w:t>
            </w:r>
            <w:r w:rsidRPr="00455878">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demander et/ou commander des boissons, des aliments courants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 xml:space="preserve">se renseigner sur les différents endroits où l’on peut boire et manger ;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 xml:space="preserve">réserver ;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demander s’il reste encore une table libre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demander le menu et commander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demander l’addition et payer.</w:t>
            </w:r>
          </w:p>
        </w:tc>
      </w:tr>
      <w:tr w:rsidR="00455878" w:rsidRPr="00455878" w:rsidTr="00547836">
        <w:tblPrEx>
          <w:tblCellMar>
            <w:top w:w="0" w:type="dxa"/>
            <w:bottom w:w="0" w:type="dxa"/>
          </w:tblCellMar>
        </w:tblPrEx>
        <w:trPr>
          <w:cantSplit/>
        </w:trPr>
        <w:tc>
          <w:tcPr>
            <w:tcW w:w="5104" w:type="dxa"/>
            <w:tcBorders>
              <w:top w:val="single" w:sz="4" w:space="0" w:color="auto"/>
              <w:left w:val="single" w:sz="4" w:space="0" w:color="auto"/>
              <w:bottom w:val="single" w:sz="4" w:space="0" w:color="auto"/>
              <w:right w:val="single" w:sz="4" w:space="0" w:color="auto"/>
            </w:tcBorders>
          </w:tcPr>
          <w:p w:rsidR="00455878" w:rsidRPr="00455878" w:rsidRDefault="00455878" w:rsidP="00455878">
            <w:pPr>
              <w:numPr>
                <w:ilvl w:val="2"/>
                <w:numId w:val="13"/>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Caractéristiques des aliments</w:t>
            </w:r>
          </w:p>
          <w:p w:rsidR="00455878" w:rsidRPr="00455878" w:rsidRDefault="00455878" w:rsidP="00455878">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455878" w:rsidRPr="00455878" w:rsidRDefault="00455878" w:rsidP="00455878">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dire ou demander si cela plaît et quel en est le goût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décrire des spécialités locales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 xml:space="preserve">expliquer un menu ;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conseiller un choix.</w:t>
            </w:r>
          </w:p>
        </w:tc>
      </w:tr>
    </w:tbl>
    <w:p w:rsidR="00455878" w:rsidRPr="00455878" w:rsidRDefault="00455878" w:rsidP="00455878">
      <w:pPr>
        <w:spacing w:after="0" w:line="240" w:lineRule="auto"/>
        <w:ind w:left="1004"/>
        <w:rPr>
          <w:rFonts w:ascii="Times" w:eastAsia="Times New Roman" w:hAnsi="Times" w:cs="Times New Roman"/>
          <w:b/>
          <w:sz w:val="20"/>
          <w:szCs w:val="20"/>
          <w:lang w:val="fr-FR" w:eastAsia="fr-FR"/>
        </w:rPr>
      </w:pPr>
    </w:p>
    <w:p w:rsidR="00455878" w:rsidRPr="00455878" w:rsidRDefault="00455878" w:rsidP="0045587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55878">
        <w:rPr>
          <w:rFonts w:ascii="Times" w:eastAsia="Times New Roman" w:hAnsi="Times" w:cs="Arial"/>
          <w:b/>
          <w:bCs/>
          <w:lang w:val="fr-FR" w:eastAsia="fr-FR"/>
        </w:rPr>
        <w:t>Loisirs et distractions</w:t>
      </w:r>
    </w:p>
    <w:p w:rsidR="00455878" w:rsidRPr="00455878" w:rsidRDefault="00455878" w:rsidP="00455878">
      <w:pPr>
        <w:spacing w:after="0" w:line="240" w:lineRule="auto"/>
        <w:ind w:left="1004"/>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Occupation des loisirs, centres d’intérêt</w:t>
            </w:r>
            <w:r w:rsidRPr="00455878">
              <w:rPr>
                <w:rFonts w:ascii="Times" w:eastAsia="Times New Roman" w:hAnsi="Times" w:cs="Times New Roman"/>
                <w:szCs w:val="20"/>
                <w:lang w:val="fr-FR" w:eastAsia="fr-FR"/>
              </w:rPr>
              <w:br/>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dire ce qu'on aime ou aimerait faire, ce à quoi on s’intéresse.</w:t>
            </w:r>
          </w:p>
        </w:tc>
      </w:tr>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Radio, télévision, presse et multimédias</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dire si on aime regarder la télévision, écouter la radio, surfer sur internet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 xml:space="preserve">discuter des informations transmises par les médias ;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parler de ses programmes préférés.</w:t>
            </w:r>
          </w:p>
        </w:tc>
      </w:tr>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Cinéma, théâtre, opéra, concert, spectacle</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dire quel(s) programme(s) on apprécie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dire ce qu’il y a à l'affiche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parler d’un spectacle, d'une représentation, etc.</w:t>
            </w:r>
          </w:p>
        </w:tc>
      </w:tr>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Arts plastiques, expositions, musées, curiosités</w:t>
            </w:r>
            <w:r w:rsidRPr="00455878">
              <w:rPr>
                <w:rFonts w:ascii="Times" w:eastAsia="Times New Roman" w:hAnsi="Times" w:cs="Times New Roman"/>
                <w:szCs w:val="20"/>
                <w:lang w:val="fr-FR" w:eastAsia="fr-FR"/>
              </w:rPr>
              <w:br/>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dire si on s’intéresse à certaines formes d'expression artistique, à des expositions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demander des informations à propos des curiosités locales, des événements culturels, etc.</w:t>
            </w:r>
          </w:p>
        </w:tc>
      </w:tr>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Sports</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dire quel(s) sport(s) on aime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dire quel(s) sport(s) on pratique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commenter un résultat sportif, une compétition, etc.</w:t>
            </w:r>
          </w:p>
        </w:tc>
      </w:tr>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Lecture</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expliquer ce qu’on aime lire.</w:t>
            </w:r>
          </w:p>
        </w:tc>
      </w:tr>
    </w:tbl>
    <w:p w:rsidR="00455878" w:rsidRPr="00455878" w:rsidRDefault="00455878" w:rsidP="00455878">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455878" w:rsidRPr="00455878" w:rsidRDefault="00455878" w:rsidP="00455878">
      <w:pPr>
        <w:keepNext/>
        <w:suppressAutoHyphens/>
        <w:spacing w:before="120" w:after="0" w:line="240" w:lineRule="auto"/>
        <w:ind w:left="1004"/>
        <w:outlineLvl w:val="0"/>
        <w:rPr>
          <w:rFonts w:ascii="Times" w:eastAsia="Times New Roman" w:hAnsi="Times" w:cs="Arial"/>
          <w:b/>
          <w:bCs/>
          <w:lang w:val="fr-FR" w:eastAsia="fr-FR"/>
        </w:rPr>
      </w:pPr>
      <w:r w:rsidRPr="00455878">
        <w:rPr>
          <w:rFonts w:ascii="Times" w:eastAsia="Times New Roman" w:hAnsi="Times" w:cs="Arial"/>
          <w:b/>
          <w:bCs/>
          <w:sz w:val="20"/>
          <w:szCs w:val="20"/>
          <w:lang w:val="fr-FR" w:eastAsia="fr-FR"/>
        </w:rPr>
        <w:br w:type="page"/>
      </w:r>
    </w:p>
    <w:p w:rsidR="00455878" w:rsidRPr="00455878" w:rsidRDefault="00455878" w:rsidP="0045587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55878">
        <w:rPr>
          <w:rFonts w:ascii="Times" w:eastAsia="Times New Roman" w:hAnsi="Times" w:cs="Arial"/>
          <w:b/>
          <w:bCs/>
          <w:lang w:val="fr-FR" w:eastAsia="fr-FR"/>
        </w:rPr>
        <w:lastRenderedPageBreak/>
        <w:t>Temps (météorologique)</w:t>
      </w:r>
    </w:p>
    <w:p w:rsidR="00455878" w:rsidRPr="00455878" w:rsidRDefault="00455878" w:rsidP="00455878">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Climat, temps, conditions climatiques</w:t>
            </w:r>
            <w:r w:rsidRPr="00455878">
              <w:rPr>
                <w:rFonts w:ascii="Times" w:eastAsia="Times New Roman" w:hAnsi="Times" w:cs="Times New Roman"/>
                <w:szCs w:val="20"/>
                <w:lang w:val="fr-FR" w:eastAsia="fr-FR"/>
              </w:rPr>
              <w:br/>
            </w:r>
            <w:r w:rsidRPr="00455878">
              <w:rPr>
                <w:rFonts w:ascii="Times" w:eastAsia="Times New Roman" w:hAnsi="Times" w:cs="Times New Roman"/>
                <w:szCs w:val="20"/>
                <w:lang w:val="fr-FR" w:eastAsia="fr-FR"/>
              </w:rPr>
              <w:br/>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caractériser le climat d’une région déterminée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parler du temps et des différentes saisons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extraire l’information des bulletins météorologiques.</w:t>
            </w:r>
          </w:p>
        </w:tc>
      </w:tr>
    </w:tbl>
    <w:p w:rsidR="00455878" w:rsidRPr="00455878" w:rsidRDefault="00455878" w:rsidP="00455878">
      <w:pPr>
        <w:keepNext/>
        <w:suppressAutoHyphens/>
        <w:spacing w:before="120" w:after="0" w:line="240" w:lineRule="auto"/>
        <w:ind w:left="1004"/>
        <w:outlineLvl w:val="0"/>
        <w:rPr>
          <w:rFonts w:ascii="Times" w:eastAsia="Times New Roman" w:hAnsi="Times" w:cs="Arial"/>
          <w:b/>
          <w:bCs/>
          <w:lang w:val="fr-FR" w:eastAsia="fr-FR"/>
        </w:rPr>
      </w:pPr>
    </w:p>
    <w:p w:rsidR="00455878" w:rsidRPr="00455878" w:rsidRDefault="00455878" w:rsidP="0045587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55878">
        <w:rPr>
          <w:rFonts w:ascii="Times" w:eastAsia="Times New Roman" w:hAnsi="Times" w:cs="Arial"/>
          <w:b/>
          <w:bCs/>
          <w:lang w:val="fr-FR" w:eastAsia="fr-FR"/>
        </w:rPr>
        <w:t>Travail et profession</w:t>
      </w:r>
    </w:p>
    <w:p w:rsidR="00455878" w:rsidRPr="00455878" w:rsidRDefault="00455878" w:rsidP="00455878">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Profession, fonction</w:t>
            </w:r>
            <w:r w:rsidRPr="00455878">
              <w:rPr>
                <w:rFonts w:ascii="Times" w:eastAsia="Times New Roman" w:hAnsi="Times" w:cs="Times New Roman"/>
                <w:szCs w:val="20"/>
                <w:lang w:val="fr-FR" w:eastAsia="fr-FR"/>
              </w:rPr>
              <w:br/>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 xml:space="preserve">dire et demander quelle profession ou quelle fonction on exerce ;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la décrire.</w:t>
            </w:r>
          </w:p>
        </w:tc>
      </w:tr>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Lieu de travail</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dire et demander où et chez qui on travaille.</w:t>
            </w:r>
          </w:p>
        </w:tc>
      </w:tr>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Conditions de travail</w:t>
            </w:r>
            <w:r w:rsidRPr="00455878">
              <w:rPr>
                <w:rFonts w:ascii="Times" w:eastAsia="Times New Roman" w:hAnsi="Times" w:cs="Times New Roman"/>
                <w:szCs w:val="20"/>
                <w:lang w:val="fr-FR" w:eastAsia="fr-FR"/>
              </w:rPr>
              <w:br/>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s’informer et parler de son horaire, de sa position hiérarchique, de ses collègues.</w:t>
            </w:r>
          </w:p>
        </w:tc>
      </w:tr>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 xml:space="preserve"> Contacts téléphoniques</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fixer ou refuser un rendez-vous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prendre note d’un message téléphonique ou le transmettre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demander de répéter, de clarifier.</w:t>
            </w:r>
          </w:p>
        </w:tc>
      </w:tr>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Organisation du travail, sécurité</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expliquer, présenter un planning de travail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transmettre et annuler une consigne, un ordre, un message, etc. ;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donner et comprendre des consignes de sécurité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lire et comprendre un mode d’emploi.</w:t>
            </w:r>
          </w:p>
        </w:tc>
      </w:tr>
    </w:tbl>
    <w:p w:rsidR="00455878" w:rsidRPr="00455878" w:rsidRDefault="00455878" w:rsidP="00455878">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455878" w:rsidRPr="00455878" w:rsidRDefault="00455878" w:rsidP="0045587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55878">
        <w:rPr>
          <w:rFonts w:ascii="Times" w:eastAsia="Times New Roman" w:hAnsi="Times" w:cs="Arial"/>
          <w:b/>
          <w:bCs/>
          <w:lang w:val="fr-FR" w:eastAsia="fr-FR"/>
        </w:rPr>
        <w:t>Services</w:t>
      </w:r>
    </w:p>
    <w:p w:rsidR="00455878" w:rsidRPr="00455878" w:rsidRDefault="00455878" w:rsidP="00455878">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Poste et télécommunications</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compléter un formulaire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demander/fournir des renseignements d’ordre général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répondre à une demande simple de renseignements.</w:t>
            </w:r>
          </w:p>
        </w:tc>
      </w:tr>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 xml:space="preserve">Banque </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s’informer et fournir des renseignements sur les modes de paiement, le change.</w:t>
            </w:r>
          </w:p>
        </w:tc>
      </w:tr>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Assurances, mutuelles, syndicats</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(s’)informer à propos d’un contrat, d’une affiliation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déclarer un sinistre.</w:t>
            </w:r>
          </w:p>
        </w:tc>
      </w:tr>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Secours (ambulance, police, pompiers)</w:t>
            </w:r>
          </w:p>
          <w:p w:rsidR="00455878" w:rsidRPr="00455878" w:rsidRDefault="00455878" w:rsidP="00455878">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appeler/demander d’appeler les secours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énoncer l’incident dont on est victime ou témoin (vol, incendie, accident).</w:t>
            </w:r>
          </w:p>
        </w:tc>
      </w:tr>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lastRenderedPageBreak/>
              <w:t xml:space="preserve">Information routière, pannes, services </w:t>
            </w:r>
          </w:p>
          <w:p w:rsidR="00455878" w:rsidRPr="00455878" w:rsidRDefault="00455878" w:rsidP="00455878">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appeler/demander d’appeler un service de dépannage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consulter les informations routières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solliciter un service (parking, essence, etc.).</w:t>
            </w:r>
          </w:p>
        </w:tc>
      </w:tr>
    </w:tbl>
    <w:p w:rsidR="00455878" w:rsidRPr="00455878" w:rsidRDefault="00455878" w:rsidP="00455878">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p w:rsidR="00455878" w:rsidRPr="00455878" w:rsidRDefault="00455878" w:rsidP="0045587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55878">
        <w:rPr>
          <w:rFonts w:ascii="Times" w:eastAsia="Times New Roman" w:hAnsi="Times" w:cs="Arial"/>
          <w:b/>
          <w:bCs/>
          <w:lang w:val="fr-FR" w:eastAsia="fr-FR"/>
        </w:rPr>
        <w:t>Achats et marchandises</w:t>
      </w:r>
    </w:p>
    <w:p w:rsidR="00455878" w:rsidRPr="00455878" w:rsidRDefault="00455878" w:rsidP="00455878">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455878" w:rsidRPr="00455878" w:rsidTr="00547836">
        <w:tblPrEx>
          <w:tblCellMar>
            <w:top w:w="0" w:type="dxa"/>
            <w:bottom w:w="0" w:type="dxa"/>
          </w:tblCellMar>
        </w:tblPrEx>
        <w:tc>
          <w:tcPr>
            <w:tcW w:w="5104" w:type="dxa"/>
          </w:tcPr>
          <w:p w:rsidR="00455878" w:rsidRPr="00455878" w:rsidRDefault="00455878" w:rsidP="0045587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Boutiques, magasins</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s’informer à propos d’un article ou d’un produit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nommer les différents types de commerce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s’informer sur les différents rayons et départements dans une grande surface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décrire l’article (taille, caractéristiques, prix, qualité, poids, mesure, etc.)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dire si cela convient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(s')informer à propos des prix, des réductions, du service après-vente.</w:t>
            </w:r>
          </w:p>
        </w:tc>
      </w:tr>
    </w:tbl>
    <w:p w:rsidR="00455878" w:rsidRPr="00455878" w:rsidRDefault="00455878" w:rsidP="00455878">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455878" w:rsidRPr="00455878" w:rsidRDefault="00455878" w:rsidP="0045587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55878">
        <w:rPr>
          <w:rFonts w:ascii="Times" w:eastAsia="Times New Roman" w:hAnsi="Times" w:cs="Arial"/>
          <w:b/>
          <w:bCs/>
          <w:lang w:val="fr-FR" w:eastAsia="fr-FR"/>
        </w:rPr>
        <w:t>Relations personnelles, contacts avec autrui</w:t>
      </w:r>
    </w:p>
    <w:p w:rsidR="00455878" w:rsidRPr="00455878" w:rsidRDefault="00455878" w:rsidP="00455878">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Nature des relations personnelles</w:t>
            </w:r>
          </w:p>
          <w:p w:rsidR="00455878" w:rsidRPr="00455878" w:rsidRDefault="00455878" w:rsidP="00455878">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fournir ou demander des informations sur des personnes connues ou  des relations (aspect physique, caractère, etc.)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exprimer ses sympathies, ses antipathies.</w:t>
            </w:r>
          </w:p>
        </w:tc>
      </w:tr>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Invitations, rendez-vous</w:t>
            </w:r>
          </w:p>
          <w:p w:rsidR="00455878" w:rsidRPr="00455878" w:rsidRDefault="00455878" w:rsidP="00455878">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455878" w:rsidRPr="00455878" w:rsidRDefault="00455878" w:rsidP="00455878">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fixer ou annuler un rendez-vous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proposer, accepter ou refuser une invitation.</w:t>
            </w:r>
          </w:p>
        </w:tc>
      </w:tr>
    </w:tbl>
    <w:p w:rsidR="00455878" w:rsidRPr="00455878" w:rsidRDefault="00455878" w:rsidP="00455878">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p w:rsidR="00455878" w:rsidRPr="00455878" w:rsidRDefault="00455878" w:rsidP="0045587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55878">
        <w:rPr>
          <w:rFonts w:ascii="Times" w:eastAsia="Times New Roman" w:hAnsi="Times" w:cs="Arial"/>
          <w:b/>
          <w:bCs/>
          <w:lang w:val="fr-FR" w:eastAsia="fr-FR"/>
        </w:rPr>
        <w:t>Santé et hygiène</w:t>
      </w:r>
    </w:p>
    <w:p w:rsidR="00455878" w:rsidRPr="00455878" w:rsidRDefault="00455878" w:rsidP="00455878">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Parties du corps</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 xml:space="preserve">citer les parties du corps. </w:t>
            </w:r>
          </w:p>
        </w:tc>
      </w:tr>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pBdr>
                <w:right w:val="dotted" w:sz="6" w:space="0" w:color="auto"/>
              </w:pBdr>
              <w:tabs>
                <w:tab w:val="clear" w:pos="643"/>
                <w:tab w:val="num" w:pos="629"/>
              </w:tabs>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Etat de santé, besoins physiques et      psychologiques</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décrire son état de santé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exprimer ses besoins et s’enquérir de ceux d’autrui. </w:t>
            </w:r>
          </w:p>
        </w:tc>
      </w:tr>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Hygiène</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décrire les gestes quotidiens d’hygiène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demander où se trouvent les sanitaires.</w:t>
            </w:r>
          </w:p>
        </w:tc>
      </w:tr>
      <w:tr w:rsidR="00455878" w:rsidRPr="00455878" w:rsidTr="00547836">
        <w:tblPrEx>
          <w:tblCellMar>
            <w:top w:w="0" w:type="dxa"/>
            <w:bottom w:w="0" w:type="dxa"/>
          </w:tblCellMar>
        </w:tblPrEx>
        <w:trPr>
          <w:cantSplit/>
        </w:trPr>
        <w:tc>
          <w:tcPr>
            <w:tcW w:w="5104" w:type="dxa"/>
          </w:tcPr>
          <w:p w:rsidR="00455878" w:rsidRPr="00455878" w:rsidRDefault="00455878" w:rsidP="00455878">
            <w:pPr>
              <w:numPr>
                <w:ilvl w:val="2"/>
                <w:numId w:val="13"/>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Maladies, accidents</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 xml:space="preserve">dire qu’on a mal, qu’on est malade, qu’on suit un traitement ;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expliquer ce dont on souffre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signaler un accident et, le cas échéant, en décrire les circonstances.</w:t>
            </w:r>
          </w:p>
        </w:tc>
      </w:tr>
      <w:tr w:rsidR="00455878" w:rsidRPr="00455878" w:rsidTr="00547836">
        <w:tblPrEx>
          <w:tblCellMar>
            <w:top w:w="0" w:type="dxa"/>
            <w:bottom w:w="0" w:type="dxa"/>
          </w:tblCellMar>
        </w:tblPrEx>
        <w:trPr>
          <w:cantSplit/>
          <w:trHeight w:val="1169"/>
        </w:trPr>
        <w:tc>
          <w:tcPr>
            <w:tcW w:w="5104" w:type="dxa"/>
          </w:tcPr>
          <w:p w:rsidR="00455878" w:rsidRPr="00455878" w:rsidRDefault="00455878" w:rsidP="00455878">
            <w:pPr>
              <w:numPr>
                <w:ilvl w:val="2"/>
                <w:numId w:val="13"/>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 xml:space="preserve">Infrastructures médicales et soins de santé (cabinet médical, hôpital, dispensaire, </w:t>
            </w:r>
          </w:p>
          <w:p w:rsidR="00455878" w:rsidRPr="00455878" w:rsidRDefault="00455878" w:rsidP="00455878">
            <w:pPr>
              <w:pBdr>
                <w:right w:val="dotted" w:sz="6" w:space="0" w:color="auto"/>
              </w:pBdr>
              <w:tabs>
                <w:tab w:val="num" w:pos="643"/>
              </w:tabs>
              <w:spacing w:after="100" w:line="240" w:lineRule="auto"/>
              <w:ind w:left="284" w:right="-102" w:firstLine="318"/>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vétérinaire, ...)</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s’informer des infrastructures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s’informer des horaires (visites, consultations, etc.)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dire si on est assuré et auprès de quel organisme.</w:t>
            </w:r>
          </w:p>
        </w:tc>
      </w:tr>
    </w:tbl>
    <w:p w:rsidR="00455878" w:rsidRPr="00455878" w:rsidRDefault="00455878" w:rsidP="00455878">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455878" w:rsidRPr="00455878" w:rsidRDefault="00455878" w:rsidP="0045587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55878">
        <w:rPr>
          <w:rFonts w:ascii="Times" w:eastAsia="Times New Roman" w:hAnsi="Times" w:cs="Arial"/>
          <w:b/>
          <w:bCs/>
          <w:lang w:val="fr-FR" w:eastAsia="fr-FR"/>
        </w:rPr>
        <w:t>Perception et activité sensorimotrice</w:t>
      </w:r>
    </w:p>
    <w:p w:rsidR="00455878" w:rsidRPr="00455878" w:rsidRDefault="00455878" w:rsidP="00455878">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455878" w:rsidRPr="00455878" w:rsidTr="00547836">
        <w:trPr>
          <w:trHeight w:val="1134"/>
        </w:trPr>
        <w:tc>
          <w:tcPr>
            <w:tcW w:w="5104" w:type="dxa"/>
            <w:tcBorders>
              <w:top w:val="single" w:sz="4" w:space="0" w:color="auto"/>
              <w:left w:val="single" w:sz="4" w:space="0" w:color="000000"/>
              <w:bottom w:val="single" w:sz="4" w:space="0" w:color="000000"/>
            </w:tcBorders>
          </w:tcPr>
          <w:p w:rsidR="00455878" w:rsidRPr="00455878" w:rsidRDefault="00455878" w:rsidP="0045587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 xml:space="preserve">Organisation spatio-temporelle                                        </w:t>
            </w:r>
          </w:p>
          <w:p w:rsidR="00455878" w:rsidRPr="00455878" w:rsidRDefault="00455878" w:rsidP="00455878">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dire dans quelle position on se trouve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se situer dans l’espace et dans le temps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localiser des objets dans l’espace.</w:t>
            </w:r>
          </w:p>
        </w:tc>
      </w:tr>
      <w:tr w:rsidR="00455878" w:rsidRPr="00455878" w:rsidTr="00547836">
        <w:tc>
          <w:tcPr>
            <w:tcW w:w="5104" w:type="dxa"/>
            <w:tcBorders>
              <w:left w:val="single" w:sz="4" w:space="0" w:color="000000"/>
              <w:bottom w:val="single" w:sz="4" w:space="0" w:color="auto"/>
            </w:tcBorders>
          </w:tcPr>
          <w:p w:rsidR="00455878" w:rsidRPr="00455878" w:rsidRDefault="00455878" w:rsidP="00455878">
            <w:pPr>
              <w:numPr>
                <w:ilvl w:val="2"/>
                <w:numId w:val="13"/>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 xml:space="preserve">Perception sensorielle (vue, ouïe, odorat, goût, toucher) </w:t>
            </w:r>
          </w:p>
        </w:tc>
        <w:tc>
          <w:tcPr>
            <w:tcW w:w="5103" w:type="dxa"/>
            <w:tcBorders>
              <w:left w:val="single" w:sz="4" w:space="0" w:color="000000"/>
              <w:bottom w:val="single" w:sz="4" w:space="0" w:color="auto"/>
              <w:right w:val="single" w:sz="4" w:space="0" w:color="000000"/>
            </w:tcBorders>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 xml:space="preserve">décrire ce que l’on perçoit.  </w:t>
            </w:r>
          </w:p>
        </w:tc>
      </w:tr>
      <w:tr w:rsidR="00455878" w:rsidRPr="00455878" w:rsidTr="00547836">
        <w:tc>
          <w:tcPr>
            <w:tcW w:w="5104" w:type="dxa"/>
            <w:tcBorders>
              <w:top w:val="single" w:sz="4" w:space="0" w:color="auto"/>
              <w:left w:val="single" w:sz="4" w:space="0" w:color="000000"/>
              <w:bottom w:val="single" w:sz="4" w:space="0" w:color="000000"/>
            </w:tcBorders>
          </w:tcPr>
          <w:p w:rsidR="00455878" w:rsidRPr="00455878" w:rsidRDefault="00455878" w:rsidP="00455878">
            <w:pPr>
              <w:numPr>
                <w:ilvl w:val="2"/>
                <w:numId w:val="13"/>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Actes et gestes</w:t>
            </w:r>
          </w:p>
          <w:p w:rsidR="00455878" w:rsidRPr="00455878" w:rsidRDefault="00455878" w:rsidP="00455878">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w:eastAsia="Times New Roman" w:hAnsi="Times" w:cs="Times New Roman"/>
                <w:szCs w:val="20"/>
                <w:lang w:val="fr-FR" w:eastAsia="fr-FR"/>
              </w:rPr>
            </w:pPr>
            <w:r w:rsidRPr="00455878">
              <w:rPr>
                <w:rFonts w:ascii="Times" w:eastAsia="Times New Roman" w:hAnsi="Times" w:cs="Times New Roman"/>
                <w:szCs w:val="20"/>
                <w:lang w:val="fr-FR" w:eastAsia="fr-FR"/>
              </w:rPr>
              <w:t>donner des instructions relatives au maniement des objets et/ou y répondre.</w:t>
            </w:r>
          </w:p>
        </w:tc>
      </w:tr>
    </w:tbl>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455878" w:rsidRPr="00455878" w:rsidRDefault="00455878" w:rsidP="0045587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55878">
        <w:rPr>
          <w:rFonts w:ascii="Times" w:eastAsia="Times New Roman" w:hAnsi="Times" w:cs="Arial"/>
          <w:b/>
          <w:bCs/>
          <w:lang w:val="fr-FR" w:eastAsia="fr-FR"/>
        </w:rPr>
        <w:t>Enseignement, formation</w:t>
      </w:r>
    </w:p>
    <w:p w:rsidR="00455878" w:rsidRPr="00455878" w:rsidRDefault="00455878" w:rsidP="00455878">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455878" w:rsidRPr="00455878" w:rsidTr="00547836">
        <w:tc>
          <w:tcPr>
            <w:tcW w:w="5070"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Ecoles et études</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xml:space="preserve">parler de </w:t>
            </w:r>
            <w:r w:rsidRPr="00455878">
              <w:rPr>
                <w:rFonts w:ascii="Times" w:eastAsia="Times New Roman" w:hAnsi="Times" w:cs="Times New Roman"/>
                <w:szCs w:val="20"/>
                <w:lang w:val="fr-FR" w:eastAsia="fr-FR"/>
              </w:rPr>
              <w:t>formations</w:t>
            </w:r>
            <w:r w:rsidRPr="00455878">
              <w:rPr>
                <w:rFonts w:ascii="Times New Roman" w:eastAsia="Times New Roman" w:hAnsi="Times New Roman" w:cs="Times New Roman"/>
                <w:szCs w:val="20"/>
                <w:lang w:val="fr-FR" w:eastAsia="fr-FR"/>
              </w:rPr>
              <w:t xml:space="preserve"> scolaires et professionnelles.</w:t>
            </w:r>
          </w:p>
        </w:tc>
      </w:tr>
      <w:tr w:rsidR="00455878" w:rsidRPr="00455878" w:rsidTr="00547836">
        <w:tc>
          <w:tcPr>
            <w:tcW w:w="5070"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Branches d’enseignement, cours suivis</w:t>
            </w:r>
          </w:p>
          <w:p w:rsidR="00455878" w:rsidRPr="00455878" w:rsidRDefault="00455878" w:rsidP="00455878">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Cs w:val="20"/>
                <w:lang w:val="fr-FR" w:eastAsia="fr-FR"/>
              </w:rPr>
            </w:pP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xml:space="preserve">parler des formations suivies, des branches auxquelles on </w:t>
            </w:r>
            <w:r w:rsidRPr="00455878">
              <w:rPr>
                <w:rFonts w:ascii="Times" w:eastAsia="Times New Roman" w:hAnsi="Times" w:cs="Times New Roman"/>
                <w:szCs w:val="20"/>
                <w:lang w:val="fr-FR" w:eastAsia="fr-FR"/>
              </w:rPr>
              <w:t>s’intéresse</w:t>
            </w:r>
            <w:r w:rsidRPr="00455878">
              <w:rPr>
                <w:rFonts w:ascii="Times New Roman" w:eastAsia="Times New Roman" w:hAnsi="Times New Roman" w:cs="Times New Roman"/>
                <w:szCs w:val="20"/>
                <w:lang w:val="fr-FR" w:eastAsia="fr-FR"/>
              </w:rPr>
              <w:t xml:space="preserve">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455878">
              <w:rPr>
                <w:rFonts w:ascii="Times New Roman" w:eastAsia="Times New Roman" w:hAnsi="Times New Roman" w:cs="Times New Roman"/>
                <w:szCs w:val="20"/>
                <w:lang w:val="fr-FR" w:eastAsia="fr-FR"/>
              </w:rPr>
              <w:t>expliquer ses motivations.</w:t>
            </w:r>
          </w:p>
        </w:tc>
      </w:tr>
      <w:tr w:rsidR="00455878" w:rsidRPr="00455878" w:rsidTr="00547836">
        <w:tc>
          <w:tcPr>
            <w:tcW w:w="5070"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Examens, diplômes</w:t>
            </w: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455878">
              <w:rPr>
                <w:rFonts w:ascii="Times New Roman" w:eastAsia="Times New Roman" w:hAnsi="Times New Roman" w:cs="Times New Roman"/>
                <w:szCs w:val="20"/>
                <w:lang w:val="fr-FR" w:eastAsia="fr-FR"/>
              </w:rPr>
              <w:t>citer les diplômes et certificats que l’on a obtenus, les examens que l’on a passés ou que l’on prépare.</w:t>
            </w:r>
          </w:p>
        </w:tc>
      </w:tr>
    </w:tbl>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455878" w:rsidRPr="00455878" w:rsidRDefault="00455878" w:rsidP="0045587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55878">
        <w:rPr>
          <w:rFonts w:ascii="Times" w:eastAsia="Times New Roman" w:hAnsi="Times" w:cs="Arial"/>
          <w:b/>
          <w:bCs/>
          <w:lang w:val="fr-FR" w:eastAsia="fr-FR"/>
        </w:rPr>
        <w:t>Langues</w:t>
      </w:r>
    </w:p>
    <w:p w:rsidR="00455878" w:rsidRPr="00455878" w:rsidRDefault="00455878" w:rsidP="00455878">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455878" w:rsidRPr="00455878" w:rsidTr="00547836">
        <w:tc>
          <w:tcPr>
            <w:tcW w:w="5070"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Connaissance, maîtrise, correction de la langue</w:t>
            </w: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dire et demander quelle(s) langue(s) on parle, comprend, lit ou écrit et à quel niveau de compétences ;</w:t>
            </w:r>
          </w:p>
          <w:p w:rsidR="00455878" w:rsidRPr="00455878" w:rsidRDefault="00455878" w:rsidP="00455878">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demander si on a formulé correctement quelque chose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xml:space="preserve">demander de </w:t>
            </w:r>
            <w:r w:rsidRPr="00455878">
              <w:rPr>
                <w:rFonts w:ascii="Times" w:eastAsia="Times New Roman" w:hAnsi="Times" w:cs="Times New Roman"/>
                <w:szCs w:val="20"/>
                <w:lang w:val="fr-FR" w:eastAsia="fr-FR"/>
              </w:rPr>
              <w:t>préciser</w:t>
            </w:r>
            <w:r w:rsidRPr="00455878">
              <w:rPr>
                <w:rFonts w:ascii="Times New Roman" w:eastAsia="Times New Roman" w:hAnsi="Times New Roman" w:cs="Times New Roman"/>
                <w:szCs w:val="20"/>
                <w:lang w:val="fr-FR" w:eastAsia="fr-FR"/>
              </w:rPr>
              <w:t xml:space="preserve"> la prononciation d’un mot ;</w:t>
            </w:r>
          </w:p>
          <w:p w:rsidR="00455878" w:rsidRPr="00455878" w:rsidRDefault="00455878" w:rsidP="00455878">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prier l’interlocuteur de corriger les fautes.</w:t>
            </w: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r>
      <w:tr w:rsidR="00455878" w:rsidRPr="00455878" w:rsidTr="00547836">
        <w:tc>
          <w:tcPr>
            <w:tcW w:w="5070"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Comprendre et se faire comprendre</w:t>
            </w: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demander le sens d’un mot, d’une expression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demander comment on peut formuler une idée ;</w:t>
            </w:r>
          </w:p>
          <w:p w:rsidR="00455878" w:rsidRPr="00455878" w:rsidRDefault="00455878" w:rsidP="00455878">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dire que l’on comprend ou ne comprend pas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b/>
                <w:spacing w:val="-2"/>
                <w:szCs w:val="20"/>
                <w:lang w:val="fr-FR" w:eastAsia="fr-FR"/>
              </w:rPr>
            </w:pPr>
            <w:r w:rsidRPr="00455878">
              <w:rPr>
                <w:rFonts w:ascii="Times New Roman" w:eastAsia="Times New Roman" w:hAnsi="Times New Roman" w:cs="Times New Roman"/>
                <w:szCs w:val="20"/>
                <w:lang w:val="fr-FR" w:eastAsia="fr-FR"/>
              </w:rPr>
              <w:t xml:space="preserve">demander </w:t>
            </w:r>
            <w:r w:rsidRPr="00455878">
              <w:rPr>
                <w:rFonts w:ascii="Times" w:eastAsia="Times New Roman" w:hAnsi="Times" w:cs="Times New Roman"/>
                <w:szCs w:val="20"/>
                <w:lang w:val="fr-FR" w:eastAsia="fr-FR"/>
              </w:rPr>
              <w:t>de</w:t>
            </w:r>
            <w:r w:rsidRPr="00455878">
              <w:rPr>
                <w:rFonts w:ascii="Times New Roman" w:eastAsia="Times New Roman" w:hAnsi="Times New Roman" w:cs="Times New Roman"/>
                <w:szCs w:val="20"/>
                <w:lang w:val="fr-FR" w:eastAsia="fr-FR"/>
              </w:rPr>
              <w:t xml:space="preserve"> parler plus lentement ou plus   clairement, de répéter ou de paraphraser.</w:t>
            </w:r>
          </w:p>
        </w:tc>
      </w:tr>
    </w:tbl>
    <w:p w:rsidR="00455878" w:rsidRPr="00455878" w:rsidRDefault="00455878" w:rsidP="00455878">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p>
    <w:p w:rsidR="00455878" w:rsidRPr="00455878" w:rsidRDefault="00455878" w:rsidP="00455878">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r w:rsidRPr="00455878">
        <w:rPr>
          <w:rFonts w:ascii="Times New Roman" w:eastAsia="Times New Roman" w:hAnsi="Times New Roman" w:cs="Times New Roman"/>
          <w:spacing w:val="-2"/>
          <w:sz w:val="20"/>
          <w:szCs w:val="20"/>
          <w:lang w:val="fr-FR" w:eastAsia="fr-FR"/>
        </w:rPr>
        <w:br w:type="page"/>
      </w:r>
    </w:p>
    <w:p w:rsidR="00455878" w:rsidRPr="00455878" w:rsidRDefault="00455878" w:rsidP="00455878">
      <w:pPr>
        <w:keepNext/>
        <w:numPr>
          <w:ilvl w:val="0"/>
          <w:numId w:val="2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455878">
        <w:rPr>
          <w:rFonts w:ascii="Times" w:eastAsia="Times New Roman" w:hAnsi="Times" w:cs="Arial"/>
          <w:b/>
          <w:bCs/>
          <w:lang w:val="fr-FR" w:eastAsia="fr-FR"/>
        </w:rPr>
        <w:lastRenderedPageBreak/>
        <w:t>Culture et société</w:t>
      </w:r>
    </w:p>
    <w:p w:rsidR="00455878" w:rsidRPr="00455878" w:rsidRDefault="00455878" w:rsidP="00455878">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455878" w:rsidRPr="00455878" w:rsidTr="00547836">
        <w:tc>
          <w:tcPr>
            <w:tcW w:w="5070"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Relations sociales</w:t>
            </w:r>
          </w:p>
          <w:p w:rsidR="00455878" w:rsidRPr="00455878" w:rsidRDefault="00455878" w:rsidP="0045587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 xml:space="preserve">entrer en contact/relation en utilisant les expressions appropriées et conformément aux usages ;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(s’)informer à propos des règles de politesse.</w:t>
            </w:r>
          </w:p>
        </w:tc>
      </w:tr>
      <w:tr w:rsidR="00455878" w:rsidRPr="00455878" w:rsidTr="00547836">
        <w:tc>
          <w:tcPr>
            <w:tcW w:w="5070"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Culture et société</w:t>
            </w:r>
          </w:p>
        </w:tc>
        <w:tc>
          <w:tcPr>
            <w:tcW w:w="5103" w:type="dxa"/>
          </w:tcPr>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(s’)informer à propos des traditions, des coutumes, des usages, des modes de pensée ;</w:t>
            </w:r>
          </w:p>
          <w:p w:rsidR="00455878" w:rsidRPr="00455878" w:rsidRDefault="00455878" w:rsidP="00455878">
            <w:pPr>
              <w:numPr>
                <w:ilvl w:val="2"/>
                <w:numId w:val="13"/>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parler de thèmes de société, donner son opinion et s’enquérir de celle des autres.</w:t>
            </w:r>
          </w:p>
        </w:tc>
      </w:tr>
    </w:tbl>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455878" w:rsidRPr="00455878" w:rsidRDefault="00455878" w:rsidP="0045587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455878">
        <w:rPr>
          <w:rFonts w:ascii="Times New Roman" w:eastAsia="Times New Roman" w:hAnsi="Times New Roman" w:cs="Times New Roman"/>
          <w:b/>
          <w:szCs w:val="20"/>
          <w:lang w:val="fr-FR" w:eastAsia="fr-FR"/>
        </w:rPr>
        <w:t>5.</w:t>
      </w:r>
      <w:r w:rsidRPr="00455878">
        <w:rPr>
          <w:rFonts w:ascii="Times New Roman" w:eastAsia="Times New Roman" w:hAnsi="Times New Roman" w:cs="Times New Roman"/>
          <w:b/>
          <w:szCs w:val="20"/>
          <w:lang w:val="fr-FR" w:eastAsia="fr-FR"/>
        </w:rPr>
        <w:tab/>
        <w:t>ACQUIS D’APPRENTISSAGE</w:t>
      </w: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b/>
          <w:szCs w:val="20"/>
          <w:lang w:val="fr-FR" w:eastAsia="fr-FR"/>
        </w:rPr>
        <w:t>Pour atteindre le seuil de réussite</w:t>
      </w:r>
      <w:r w:rsidRPr="00455878">
        <w:rPr>
          <w:rFonts w:ascii="Times New Roman" w:eastAsia="Times New Roman" w:hAnsi="Times New Roman" w:cs="Times New Roman"/>
          <w:szCs w:val="20"/>
          <w:lang w:val="fr-FR" w:eastAsia="fr-FR"/>
        </w:rPr>
        <w:t xml:space="preserve">, l'étudiant sera capable d'exercer les compétences suivantes : </w:t>
      </w:r>
    </w:p>
    <w:p w:rsidR="00455878" w:rsidRPr="00455878" w:rsidRDefault="00455878" w:rsidP="0045587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la compréhension et l’utilisation active et spontanée d’une langue de communication orale et écrite standard, dans le cadre de situations diversifiées de la vie sociale, culturelle et socioprofessionnelle, en relation avec les champs thématiques abordés.</w:t>
      </w:r>
    </w:p>
    <w:p w:rsidR="00455878" w:rsidRPr="00455878" w:rsidRDefault="00455878" w:rsidP="0045587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455878">
        <w:rPr>
          <w:rFonts w:ascii="Times New Roman" w:eastAsia="Times New Roman" w:hAnsi="Times New Roman" w:cs="Times New Roman"/>
          <w:i/>
          <w:szCs w:val="20"/>
          <w:lang w:val="fr-FR" w:eastAsia="fr-FR"/>
        </w:rPr>
        <w:t>En ce qui concerne chaque activité de communication langagière, l'étudiant sera capable de :</w:t>
      </w:r>
    </w:p>
    <w:p w:rsidR="00455878" w:rsidRPr="00455878" w:rsidRDefault="00455878" w:rsidP="0045587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en compréhension de l'oral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comprendre l'information contenue dans un document audio authentique actualisé, relatif à un sujet complexe, concret ou abstrait, exprimée dans une langue standard ;</w:t>
      </w:r>
    </w:p>
    <w:p w:rsidR="00455878" w:rsidRPr="00455878" w:rsidRDefault="00455878" w:rsidP="00455878">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en compréhension de l'écrit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trouver et comprendre les informations pertinentes dans un texte authentique rédigé dans une langue standard de type argumentatif ou informatif, traitant d'un sujet complexe d’ordre culturel, d'actualité ou de société ;</w:t>
      </w:r>
    </w:p>
    <w:p w:rsidR="00455878" w:rsidRPr="00455878" w:rsidRDefault="00455878" w:rsidP="00455878">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en interaction orale :</w:t>
      </w:r>
    </w:p>
    <w:p w:rsidR="00455878" w:rsidRPr="00455878" w:rsidRDefault="00455878" w:rsidP="00455878">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455878" w:rsidRPr="00455878" w:rsidRDefault="00455878" w:rsidP="00455878">
      <w:pPr>
        <w:overflowPunct w:val="0"/>
        <w:autoSpaceDE w:val="0"/>
        <w:autoSpaceDN w:val="0"/>
        <w:adjustRightInd w:val="0"/>
        <w:spacing w:after="0" w:line="240" w:lineRule="auto"/>
        <w:ind w:left="1000"/>
        <w:jc w:val="both"/>
        <w:textAlignment w:val="baseline"/>
        <w:rPr>
          <w:rFonts w:ascii="Times New Roman" w:eastAsia="Times New Roman" w:hAnsi="Times New Roman" w:cs="Times New Roman"/>
          <w:i/>
          <w:iCs/>
          <w:szCs w:val="20"/>
          <w:lang w:val="fr-FR" w:eastAsia="fr-FR"/>
        </w:rPr>
      </w:pPr>
      <w:r w:rsidRPr="00455878">
        <w:rPr>
          <w:rFonts w:ascii="Times New Roman" w:eastAsia="Times New Roman" w:hAnsi="Times New Roman" w:cs="Times New Roman"/>
          <w:i/>
          <w:iCs/>
          <w:szCs w:val="20"/>
          <w:lang w:val="fr-FR" w:eastAsia="fr-FR"/>
        </w:rPr>
        <w:t>dans des activités et des mises en situation exigeant spontanéité et/ou improvisation,</w:t>
      </w:r>
    </w:p>
    <w:p w:rsidR="00455878" w:rsidRPr="00455878" w:rsidRDefault="00455878" w:rsidP="00455878">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prendre part avec aisance et sans support écrit, à une conversation sur un sujet abordé au cours ou un sujet d'actualité, et prendre des initiatives le cas échéant, en intervenant de façon adéquate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émettre un point de vue personnel et le défendre en fournissant explications, arguments et commentaires,</w:t>
      </w:r>
    </w:p>
    <w:p w:rsidR="00455878" w:rsidRPr="00455878" w:rsidRDefault="00455878" w:rsidP="00455878">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455878">
        <w:rPr>
          <w:rFonts w:ascii="Times New Roman" w:eastAsia="Times New Roman" w:hAnsi="Times New Roman" w:cs="Times New Roman"/>
          <w:i/>
          <w:szCs w:val="20"/>
          <w:lang w:val="fr-FR" w:eastAsia="fr-FR"/>
        </w:rPr>
        <w:t>en respectant la morphosyntaxe, avec une prononciation, une intonation et une accentuation claires et naturelles.</w:t>
      </w:r>
    </w:p>
    <w:p w:rsidR="00455878" w:rsidRPr="00455878" w:rsidRDefault="00455878" w:rsidP="00455878">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br w:type="page"/>
      </w:r>
      <w:r w:rsidRPr="00455878">
        <w:rPr>
          <w:rFonts w:ascii="Times New Roman" w:eastAsia="Times New Roman" w:hAnsi="Times New Roman" w:cs="Times New Roman"/>
          <w:szCs w:val="20"/>
          <w:lang w:val="fr-FR" w:eastAsia="fr-FR"/>
        </w:rPr>
        <w:lastRenderedPageBreak/>
        <w:t xml:space="preserve">en production orale en continu : </w:t>
      </w:r>
    </w:p>
    <w:p w:rsidR="00455878" w:rsidRPr="00455878" w:rsidRDefault="00455878" w:rsidP="00455878">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1000"/>
        <w:jc w:val="both"/>
        <w:textAlignment w:val="baseline"/>
        <w:rPr>
          <w:rFonts w:ascii="Times New Roman" w:eastAsia="Times New Roman" w:hAnsi="Times New Roman" w:cs="Times New Roman"/>
          <w:i/>
          <w:iCs/>
          <w:szCs w:val="20"/>
          <w:lang w:val="fr-FR" w:eastAsia="fr-FR"/>
        </w:rPr>
      </w:pPr>
      <w:r w:rsidRPr="00455878">
        <w:rPr>
          <w:rFonts w:ascii="Times New Roman" w:eastAsia="Times New Roman" w:hAnsi="Times New Roman" w:cs="Times New Roman"/>
          <w:i/>
          <w:iCs/>
          <w:szCs w:val="20"/>
          <w:lang w:val="fr-FR" w:eastAsia="fr-FR"/>
        </w:rPr>
        <w:t xml:space="preserve">en s’affranchissant d’un éventuel support écrit, </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faire un exposé argumentatif, clair, préparé, en avançant des raisons pour ou contre un point de vue particulier,</w:t>
      </w:r>
    </w:p>
    <w:p w:rsidR="00455878" w:rsidRPr="00455878" w:rsidRDefault="00455878" w:rsidP="00455878">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455878">
        <w:rPr>
          <w:rFonts w:ascii="Times New Roman" w:eastAsia="Times New Roman" w:hAnsi="Times New Roman" w:cs="Times New Roman"/>
          <w:i/>
          <w:szCs w:val="20"/>
          <w:lang w:val="fr-FR" w:eastAsia="fr-FR"/>
        </w:rPr>
        <w:t>en respectant la morphosyntaxe, avec une prononciation, une intonation et une accentuation claires et naturelles.</w:t>
      </w:r>
    </w:p>
    <w:p w:rsidR="00455878" w:rsidRPr="00455878" w:rsidRDefault="00455878" w:rsidP="00455878">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en production écrite :</w:t>
      </w:r>
    </w:p>
    <w:p w:rsidR="00455878" w:rsidRPr="00455878" w:rsidRDefault="00455878" w:rsidP="00455878">
      <w:pPr>
        <w:overflowPunct w:val="0"/>
        <w:autoSpaceDE w:val="0"/>
        <w:autoSpaceDN w:val="0"/>
        <w:adjustRightInd w:val="0"/>
        <w:spacing w:before="120" w:after="120" w:line="240" w:lineRule="auto"/>
        <w:ind w:left="1000"/>
        <w:jc w:val="both"/>
        <w:textAlignment w:val="baseline"/>
        <w:rPr>
          <w:rFonts w:ascii="Times New Roman" w:eastAsia="Times New Roman" w:hAnsi="Times New Roman" w:cs="Times New Roman"/>
          <w:i/>
          <w:szCs w:val="20"/>
          <w:lang w:val="fr-FR" w:eastAsia="fr-FR"/>
        </w:rPr>
      </w:pPr>
      <w:r w:rsidRPr="00455878">
        <w:rPr>
          <w:rFonts w:ascii="Times New Roman" w:eastAsia="Times New Roman" w:hAnsi="Times New Roman" w:cs="Times New Roman"/>
          <w:i/>
          <w:szCs w:val="20"/>
          <w:lang w:val="fr-FR" w:eastAsia="fr-FR"/>
        </w:rPr>
        <w:t>dans un texte suivi en utilisant une grande variété de mots de liaison et en respectant la morphosyntaxe et l'orthographe,</w:t>
      </w:r>
    </w:p>
    <w:p w:rsidR="00455878" w:rsidRPr="00455878" w:rsidRDefault="00455878" w:rsidP="00455878">
      <w:pPr>
        <w:numPr>
          <w:ilvl w:val="0"/>
          <w:numId w:val="7"/>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développer une argumentation sur un sujet de la vie culturelle, sociale, socioprofessionnelle ou d'actualité  en  justifiant son point de vue et en l’illustrant.</w:t>
      </w:r>
    </w:p>
    <w:p w:rsidR="00455878" w:rsidRPr="00455878" w:rsidRDefault="00455878" w:rsidP="0045587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b/>
          <w:szCs w:val="20"/>
          <w:lang w:val="fr-FR" w:eastAsia="fr-FR"/>
        </w:rPr>
        <w:t>Pour déterminer le degré de maîtrise</w:t>
      </w:r>
      <w:r w:rsidRPr="00455878">
        <w:rPr>
          <w:rFonts w:ascii="Times New Roman" w:eastAsia="Times New Roman" w:hAnsi="Times New Roman" w:cs="Times New Roman"/>
          <w:szCs w:val="20"/>
          <w:lang w:val="fr-FR" w:eastAsia="fr-FR"/>
        </w:rPr>
        <w:t>, il sera tenu compte :</w:t>
      </w: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55878" w:rsidRPr="00455878" w:rsidRDefault="00455878" w:rsidP="00455878">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du degré de compréhension,</w:t>
      </w:r>
    </w:p>
    <w:p w:rsidR="00455878" w:rsidRPr="00455878" w:rsidRDefault="00455878" w:rsidP="00455878">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de l'étendue du répertoire lexical,</w:t>
      </w:r>
    </w:p>
    <w:p w:rsidR="00455878" w:rsidRPr="00455878" w:rsidRDefault="00455878" w:rsidP="00455878">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du degré de correction morphosyntaxique et orthographique,</w:t>
      </w:r>
    </w:p>
    <w:p w:rsidR="00455878" w:rsidRPr="00455878" w:rsidRDefault="00455878" w:rsidP="00455878">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de la capacité à s’auto-corriger,</w:t>
      </w:r>
    </w:p>
    <w:p w:rsidR="00455878" w:rsidRPr="00455878" w:rsidRDefault="00455878" w:rsidP="00455878">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du degré de clarté de la prononciation,</w:t>
      </w:r>
    </w:p>
    <w:p w:rsidR="00455878" w:rsidRPr="00455878" w:rsidRDefault="00455878" w:rsidP="00455878">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du degré de fluidité de la production (débit, rythme, intonation et accentuation),</w:t>
      </w:r>
    </w:p>
    <w:p w:rsidR="00455878" w:rsidRPr="00455878" w:rsidRDefault="00455878" w:rsidP="00455878">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du degré de pertinence des stratégies verbales et non verbales utilisées,</w:t>
      </w:r>
    </w:p>
    <w:p w:rsidR="00455878" w:rsidRPr="00455878" w:rsidRDefault="00455878" w:rsidP="00455878">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du degré de cohérence de la production,</w:t>
      </w:r>
    </w:p>
    <w:p w:rsidR="00455878" w:rsidRPr="00455878" w:rsidRDefault="00455878" w:rsidP="00455878">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du degré d’autonomie.</w:t>
      </w: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455878">
        <w:rPr>
          <w:rFonts w:ascii="Times New Roman" w:eastAsia="Times New Roman" w:hAnsi="Times New Roman" w:cs="Times New Roman"/>
          <w:b/>
          <w:szCs w:val="20"/>
          <w:lang w:val="fr-FR" w:eastAsia="fr-FR"/>
        </w:rPr>
        <w:t>6.</w:t>
      </w:r>
      <w:r w:rsidRPr="00455878">
        <w:rPr>
          <w:rFonts w:ascii="Times New Roman" w:eastAsia="Times New Roman" w:hAnsi="Times New Roman" w:cs="Times New Roman"/>
          <w:b/>
          <w:szCs w:val="20"/>
          <w:lang w:val="fr-FR" w:eastAsia="fr-FR"/>
        </w:rPr>
        <w:tab/>
        <w:t>CHARGE(S) DE COURS</w:t>
      </w: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455878">
        <w:rPr>
          <w:rFonts w:ascii="Times New Roman" w:eastAsia="Times New Roman" w:hAnsi="Times New Roman" w:cs="Times New Roman"/>
          <w:szCs w:val="20"/>
          <w:lang w:val="fr-FR" w:eastAsia="fr-FR"/>
        </w:rPr>
        <w:t>Le chargé de cours sera un enseignant.</w:t>
      </w:r>
    </w:p>
    <w:p w:rsidR="00455878" w:rsidRPr="00455878" w:rsidRDefault="00455878" w:rsidP="00455878">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455878">
        <w:rPr>
          <w:rFonts w:ascii="Times New Roman" w:eastAsia="Times New Roman" w:hAnsi="Times New Roman" w:cs="Times New Roman"/>
          <w:b/>
          <w:szCs w:val="20"/>
          <w:lang w:val="fr-FR" w:eastAsia="fr-FR"/>
        </w:rPr>
        <w:t>7.</w:t>
      </w:r>
      <w:r w:rsidRPr="00455878">
        <w:rPr>
          <w:rFonts w:ascii="Times New Roman" w:eastAsia="Times New Roman" w:hAnsi="Times New Roman" w:cs="Times New Roman"/>
          <w:b/>
          <w:szCs w:val="20"/>
          <w:lang w:val="fr-FR" w:eastAsia="fr-FR"/>
        </w:rPr>
        <w:tab/>
        <w:t>CONSTITUTION DES GROUPES OU REGROUPEMENT</w:t>
      </w:r>
    </w:p>
    <w:p w:rsidR="00455878" w:rsidRPr="00455878" w:rsidRDefault="00455878" w:rsidP="00455878">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455878" w:rsidRPr="00455878" w:rsidRDefault="00455878" w:rsidP="00455878">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455878">
        <w:rPr>
          <w:rFonts w:ascii="Times New Roman" w:eastAsia="Times New Roman" w:hAnsi="Times New Roman" w:cs="Times New Roman"/>
          <w:szCs w:val="20"/>
          <w:lang w:val="fr-FR" w:eastAsia="fr-FR"/>
        </w:rPr>
        <w:t>Les groupes seront constitués en tenant compte de l’infrastructure, des finalités générales des cours de langues vivantes et des finalités particulières de l’unité d’enseignement.</w:t>
      </w:r>
    </w:p>
    <w:p w:rsidR="00295449" w:rsidRDefault="00295449">
      <w:bookmarkStart w:id="0" w:name="_GoBack"/>
      <w:bookmarkEnd w:id="0"/>
    </w:p>
    <w:sectPr w:rsidR="00295449" w:rsidSect="000B617A">
      <w:pgSz w:w="11907" w:h="16840"/>
      <w:pgMar w:top="1135" w:right="1418" w:bottom="1276"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878" w:rsidRDefault="00455878" w:rsidP="00455878">
      <w:pPr>
        <w:spacing w:after="0" w:line="240" w:lineRule="auto"/>
      </w:pPr>
      <w:r>
        <w:separator/>
      </w:r>
    </w:p>
  </w:endnote>
  <w:endnote w:type="continuationSeparator" w:id="0">
    <w:p w:rsidR="00455878" w:rsidRDefault="00455878" w:rsidP="0045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878" w:rsidRDefault="00455878" w:rsidP="004324F7">
    <w:pPr>
      <w:pStyle w:val="Pieddepage"/>
    </w:pPr>
    <w:r>
      <w:tab/>
    </w:r>
    <w:r>
      <w:tab/>
    </w:r>
    <w:r>
      <w:fldChar w:fldCharType="begin"/>
    </w:r>
    <w:r>
      <w:instrText xml:space="preserve"> PAGE   \* MERGEFORMAT </w:instrText>
    </w:r>
    <w:r>
      <w:fldChar w:fldCharType="separate"/>
    </w:r>
    <w:r>
      <w:rPr>
        <w:noProof/>
      </w:rPr>
      <w:t>16</w:t>
    </w:r>
    <w:r>
      <w:fldChar w:fldCharType="end"/>
    </w:r>
    <w: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16</w:t>
    </w:r>
    <w:r>
      <w:rPr>
        <w:rStyle w:val="Numrodepage"/>
      </w:rPr>
      <w:fldChar w:fldCharType="end"/>
    </w:r>
  </w:p>
  <w:p w:rsidR="00455878" w:rsidRDefault="0045587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878" w:rsidRDefault="00455878">
    <w:pPr>
      <w:pStyle w:val="Pieddepage"/>
    </w:pPr>
    <w:r>
      <w:tab/>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16</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878" w:rsidRDefault="00455878" w:rsidP="00455878">
      <w:pPr>
        <w:spacing w:after="0" w:line="240" w:lineRule="auto"/>
      </w:pPr>
      <w:r>
        <w:separator/>
      </w:r>
    </w:p>
  </w:footnote>
  <w:footnote w:type="continuationSeparator" w:id="0">
    <w:p w:rsidR="00455878" w:rsidRDefault="00455878" w:rsidP="00455878">
      <w:pPr>
        <w:spacing w:after="0" w:line="240" w:lineRule="auto"/>
      </w:pPr>
      <w:r>
        <w:continuationSeparator/>
      </w:r>
    </w:p>
  </w:footnote>
  <w:footnote w:id="1">
    <w:p w:rsidR="00455878" w:rsidRPr="00F61454" w:rsidRDefault="00455878" w:rsidP="00455878">
      <w:pPr>
        <w:pStyle w:val="Notedebasdepage"/>
        <w:jc w:val="both"/>
      </w:pPr>
      <w:r>
        <w:rPr>
          <w:rStyle w:val="Appelnotedebasdep"/>
        </w:rPr>
        <w:footnoteRef/>
      </w:r>
      <w:r>
        <w:t xml:space="preserve"> « </w:t>
      </w:r>
      <w:r w:rsidRPr="00F61454">
        <w:t>J'entends par contextualisation l'emploi par des locuteurs/auditeurs de signes verbaux et</w:t>
      </w:r>
      <w:r>
        <w:t xml:space="preserve"> </w:t>
      </w:r>
      <w:r w:rsidRPr="00F61454">
        <w:t>non verbaux qui relient ce qui se dit à un moment donné et en un lieu donné à leur connaissance</w:t>
      </w:r>
      <w:r>
        <w:t xml:space="preserve"> </w:t>
      </w:r>
      <w:r w:rsidRPr="00F61454">
        <w:t>du monde (…) La notion de contextualisation doit se comprendre par référence à une théorie de</w:t>
      </w:r>
      <w:r>
        <w:t xml:space="preserve"> </w:t>
      </w:r>
      <w:r w:rsidRPr="00F61454">
        <w:t>l'interprétation qui repose sur les deux hypothèses fondamentales suivantes : 1) l'interprétation en</w:t>
      </w:r>
      <w:r>
        <w:t xml:space="preserve"> </w:t>
      </w:r>
      <w:r w:rsidRPr="00F61454">
        <w:t>situation de tout énoncé est toujours une question d'inférence. Cette inférence (…) repose sur des</w:t>
      </w:r>
      <w:r>
        <w:t xml:space="preserve"> </w:t>
      </w:r>
      <w:r w:rsidRPr="00F61454">
        <w:t>présupposés. Elle est donc d'ordre conjecturel et non assertif, c'est-à-dire qu'elle implique des</w:t>
      </w:r>
      <w:r>
        <w:t xml:space="preserve"> </w:t>
      </w:r>
      <w:r w:rsidRPr="00F61454">
        <w:t>tentatives d'évaluation (…) de l'intention de communication, [intention] qui ne peut être validée</w:t>
      </w:r>
      <w:r>
        <w:t xml:space="preserve"> </w:t>
      </w:r>
      <w:r w:rsidRPr="00F61454">
        <w:t>qu'en relation à d'autres hypothèses de base, et non en termes de valeur de vérité absolue. 2) Ces</w:t>
      </w:r>
    </w:p>
    <w:p w:rsidR="00455878" w:rsidRPr="00F61454" w:rsidRDefault="00455878" w:rsidP="00455878">
      <w:pPr>
        <w:pStyle w:val="Notedebasdepage"/>
        <w:jc w:val="both"/>
      </w:pPr>
      <w:r w:rsidRPr="00F61454">
        <w:t>hypothèses de base sont (…) en fait le fruit d'une collaboration. »</w:t>
      </w:r>
      <w:r>
        <w:t xml:space="preserve">. </w:t>
      </w:r>
      <w:r>
        <w:rPr>
          <w:lang w:val="fr-BE" w:eastAsia="fr-BE"/>
        </w:rPr>
        <w:t>GUMPERZ, J.,</w:t>
      </w:r>
      <w:r w:rsidRPr="00A3410D">
        <w:rPr>
          <w:lang w:val="fr-BE" w:eastAsia="fr-BE"/>
        </w:rPr>
        <w:t xml:space="preserve"> </w:t>
      </w:r>
      <w:r w:rsidRPr="00A3410D">
        <w:rPr>
          <w:i/>
          <w:iCs/>
          <w:lang w:val="fr-BE" w:eastAsia="fr-BE"/>
        </w:rPr>
        <w:t>Engager la conversation, introduction à la sociolinguistique interactionnelle</w:t>
      </w:r>
      <w:r w:rsidRPr="00A3410D">
        <w:rPr>
          <w:lang w:val="fr-BE" w:eastAsia="fr-BE"/>
        </w:rPr>
        <w:t>, Paris,</w:t>
      </w:r>
      <w:r>
        <w:rPr>
          <w:lang w:val="fr-BE" w:eastAsia="fr-BE"/>
        </w:rPr>
        <w:t xml:space="preserve"> </w:t>
      </w:r>
      <w:r w:rsidRPr="00A3410D">
        <w:rPr>
          <w:lang w:val="fr-BE" w:eastAsia="fr-BE"/>
        </w:rPr>
        <w:t>Minuit</w:t>
      </w:r>
      <w:r>
        <w:rPr>
          <w:lang w:val="fr-BE" w:eastAsia="fr-BE"/>
        </w:rPr>
        <w:t xml:space="preserve">, </w:t>
      </w:r>
      <w:r w:rsidRPr="00A3410D">
        <w:rPr>
          <w:lang w:val="fr-BE" w:eastAsia="fr-BE"/>
        </w:rPr>
        <w:t>1989)</w:t>
      </w:r>
    </w:p>
  </w:footnote>
  <w:footnote w:id="2">
    <w:p w:rsidR="00455878" w:rsidRPr="00AE6585" w:rsidRDefault="00455878" w:rsidP="00455878">
      <w:pPr>
        <w:pStyle w:val="Notedebasdepage"/>
        <w:rPr>
          <w:sz w:val="18"/>
          <w:szCs w:val="18"/>
          <w:lang w:val="fr-BE"/>
        </w:rPr>
      </w:pPr>
      <w:r>
        <w:rPr>
          <w:rStyle w:val="Appelnotedebasdep"/>
        </w:rPr>
        <w:footnoteRef/>
      </w:r>
      <w:r>
        <w:t xml:space="preserve"> </w:t>
      </w:r>
      <w:r w:rsidRPr="00AE6585">
        <w:rPr>
          <w:sz w:val="18"/>
          <w:szCs w:val="18"/>
        </w:rPr>
        <w:t xml:space="preserve">D’après le </w:t>
      </w:r>
      <w:r w:rsidRPr="00AE6585">
        <w:rPr>
          <w:i/>
          <w:sz w:val="18"/>
          <w:szCs w:val="18"/>
        </w:rPr>
        <w:t>Cadre européen commun de référence pour les langues</w:t>
      </w:r>
      <w:r w:rsidRPr="00AE6585">
        <w:rPr>
          <w:sz w:val="18"/>
          <w:szCs w:val="18"/>
        </w:rPr>
        <w:t>, Didier, Strasbourg, Paris, 2005, pp 72-73</w:t>
      </w:r>
    </w:p>
  </w:footnote>
  <w:footnote w:id="3">
    <w:p w:rsidR="00455878" w:rsidRPr="008242AE" w:rsidRDefault="00455878" w:rsidP="00455878">
      <w:pPr>
        <w:pStyle w:val="Notedebasdepage"/>
        <w:rPr>
          <w:sz w:val="18"/>
          <w:szCs w:val="18"/>
          <w:lang w:val="nl-NL"/>
        </w:rPr>
      </w:pPr>
      <w:r>
        <w:rPr>
          <w:rStyle w:val="Appelnotedebasdep"/>
        </w:rPr>
        <w:footnoteRef/>
      </w:r>
      <w:r w:rsidRPr="008242AE">
        <w:rPr>
          <w:lang w:val="nl-NL"/>
        </w:rPr>
        <w:t xml:space="preserve"> </w:t>
      </w:r>
      <w:r w:rsidRPr="008242AE">
        <w:rPr>
          <w:sz w:val="18"/>
          <w:szCs w:val="18"/>
          <w:lang w:val="nl-NL"/>
        </w:rPr>
        <w:t xml:space="preserve">D’après WIJNANTS, A., </w:t>
      </w:r>
      <w:r w:rsidRPr="008242AE">
        <w:rPr>
          <w:i/>
          <w:sz w:val="18"/>
          <w:szCs w:val="18"/>
          <w:lang w:val="nl-NL"/>
        </w:rPr>
        <w:t>Drempelniveau</w:t>
      </w:r>
      <w:r w:rsidRPr="008242AE">
        <w:rPr>
          <w:sz w:val="18"/>
          <w:szCs w:val="18"/>
          <w:lang w:val="nl-NL"/>
        </w:rPr>
        <w:t>, Raad van Europa, 1985,  pp. 28 - 37</w:t>
      </w:r>
    </w:p>
  </w:footnote>
  <w:footnote w:id="4">
    <w:p w:rsidR="00455878" w:rsidRPr="00AE6585" w:rsidRDefault="00455878" w:rsidP="00455878">
      <w:pPr>
        <w:pStyle w:val="Notedebasdepage"/>
        <w:rPr>
          <w:sz w:val="18"/>
          <w:szCs w:val="18"/>
          <w:lang w:val="fr-BE"/>
        </w:rPr>
      </w:pPr>
      <w:r>
        <w:rPr>
          <w:rStyle w:val="Appelnotedebasdep"/>
        </w:rPr>
        <w:footnoteRef/>
      </w:r>
      <w:r>
        <w:t xml:space="preserve"> </w:t>
      </w:r>
      <w:r w:rsidRPr="00AE6585">
        <w:rPr>
          <w:sz w:val="18"/>
          <w:szCs w:val="18"/>
        </w:rPr>
        <w:t xml:space="preserve">D’après le </w:t>
      </w:r>
      <w:r w:rsidRPr="00AE6585">
        <w:rPr>
          <w:i/>
          <w:sz w:val="18"/>
          <w:szCs w:val="18"/>
        </w:rPr>
        <w:t>Cadre européen commun de référence pour les langues</w:t>
      </w:r>
      <w:r w:rsidRPr="00AE6585">
        <w:rPr>
          <w:sz w:val="18"/>
          <w:szCs w:val="18"/>
        </w:rPr>
        <w:t xml:space="preserve">, Didier, Strasbourg, Paris, 2005, </w:t>
      </w:r>
      <w:r w:rsidRPr="00AE6585">
        <w:rPr>
          <w:sz w:val="18"/>
          <w:szCs w:val="18"/>
          <w:lang w:val="fr-BE"/>
        </w:rPr>
        <w:t>p. 41.</w:t>
      </w:r>
    </w:p>
  </w:footnote>
  <w:footnote w:id="5">
    <w:p w:rsidR="00455878" w:rsidRPr="00AE6585" w:rsidRDefault="00455878" w:rsidP="00455878">
      <w:pPr>
        <w:pStyle w:val="Notedebasdepage"/>
        <w:rPr>
          <w:sz w:val="18"/>
          <w:szCs w:val="18"/>
          <w:lang w:val="fr-BE"/>
        </w:rPr>
      </w:pPr>
      <w:r>
        <w:rPr>
          <w:rStyle w:val="Appelnotedebasdep"/>
        </w:rPr>
        <w:footnoteRef/>
      </w:r>
      <w:r>
        <w:t xml:space="preserve"> </w:t>
      </w:r>
      <w:r w:rsidRPr="00AE6585">
        <w:rPr>
          <w:sz w:val="18"/>
          <w:szCs w:val="18"/>
        </w:rPr>
        <w:t>D</w:t>
      </w:r>
      <w:r w:rsidRPr="00AE6585">
        <w:rPr>
          <w:sz w:val="18"/>
          <w:szCs w:val="18"/>
          <w:lang w:val="fr-BE"/>
        </w:rPr>
        <w:t xml:space="preserve">’après le </w:t>
      </w:r>
      <w:r w:rsidRPr="00AE6585">
        <w:rPr>
          <w:i/>
          <w:sz w:val="18"/>
          <w:szCs w:val="18"/>
        </w:rPr>
        <w:t>Cadre européen commun de référence pour les langues</w:t>
      </w:r>
      <w:r w:rsidRPr="00AE6585">
        <w:rPr>
          <w:sz w:val="18"/>
          <w:szCs w:val="18"/>
        </w:rPr>
        <w:t xml:space="preserve">, Didier, Strasbourg, Paris, 2005, </w:t>
      </w:r>
      <w:r w:rsidRPr="00AE6585">
        <w:rPr>
          <w:sz w:val="18"/>
          <w:szCs w:val="18"/>
          <w:lang w:val="fr-BE"/>
        </w:rPr>
        <w:t>p. 42.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3F38A72A"/>
    <w:lvl w:ilvl="0" w:tplc="2BC21C92">
      <w:start w:val="1"/>
      <w:numFmt w:val="bullet"/>
      <w:lvlText w:val=""/>
      <w:lvlJc w:val="left"/>
      <w:pPr>
        <w:tabs>
          <w:tab w:val="num" w:pos="2284"/>
        </w:tabs>
        <w:ind w:left="228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3944167"/>
    <w:multiLevelType w:val="hybridMultilevel"/>
    <w:tmpl w:val="3C9EF06A"/>
    <w:lvl w:ilvl="0" w:tplc="1C10EBE4">
      <w:start w:val="1"/>
      <w:numFmt w:val="decimal"/>
      <w:lvlText w:val="%1."/>
      <w:lvlJc w:val="left"/>
      <w:pPr>
        <w:tabs>
          <w:tab w:val="num" w:pos="928"/>
        </w:tabs>
        <w:ind w:left="928" w:hanging="360"/>
      </w:pPr>
      <w:rPr>
        <w:rFonts w:hint="default"/>
      </w:r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3" w15:restartNumberingAfterBreak="0">
    <w:nsid w:val="145B2E32"/>
    <w:multiLevelType w:val="hybridMultilevel"/>
    <w:tmpl w:val="C6B0ED72"/>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5650A38"/>
    <w:multiLevelType w:val="hybridMultilevel"/>
    <w:tmpl w:val="F04AEF38"/>
    <w:lvl w:ilvl="0" w:tplc="670A4BF2">
      <w:start w:val="1"/>
      <w:numFmt w:val="bullet"/>
      <w:lvlText w:val=""/>
      <w:legacy w:legacy="1" w:legacySpace="0" w:legacyIndent="283"/>
      <w:lvlJc w:val="left"/>
      <w:pPr>
        <w:ind w:left="1134" w:hanging="283"/>
      </w:pPr>
      <w:rPr>
        <w:rFonts w:ascii="Symbol" w:hAnsi="Symbol" w:hint="default"/>
      </w:rPr>
    </w:lvl>
    <w:lvl w:ilvl="1" w:tplc="2BC21C92">
      <w:start w:val="1"/>
      <w:numFmt w:val="bullet"/>
      <w:lvlText w:val=""/>
      <w:lvlJc w:val="left"/>
      <w:pPr>
        <w:tabs>
          <w:tab w:val="num" w:pos="1364"/>
        </w:tabs>
        <w:ind w:left="1364" w:hanging="284"/>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867F1"/>
    <w:multiLevelType w:val="hybridMultilevel"/>
    <w:tmpl w:val="BA6A2D4A"/>
    <w:lvl w:ilvl="0" w:tplc="2BC21C9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90269"/>
    <w:multiLevelType w:val="hybridMultilevel"/>
    <w:tmpl w:val="5B843EF8"/>
    <w:lvl w:ilvl="0" w:tplc="040C0001">
      <w:start w:val="1"/>
      <w:numFmt w:val="bullet"/>
      <w:lvlText w:val=""/>
      <w:lvlJc w:val="left"/>
      <w:pPr>
        <w:tabs>
          <w:tab w:val="num" w:pos="785"/>
        </w:tabs>
        <w:ind w:left="785" w:hanging="360"/>
      </w:pPr>
      <w:rPr>
        <w:rFonts w:ascii="Symbol" w:hAnsi="Symbol" w:hint="default"/>
      </w:rPr>
    </w:lvl>
    <w:lvl w:ilvl="1" w:tplc="040C0003" w:tentative="1">
      <w:start w:val="1"/>
      <w:numFmt w:val="bullet"/>
      <w:lvlText w:val="o"/>
      <w:lvlJc w:val="left"/>
      <w:pPr>
        <w:tabs>
          <w:tab w:val="num" w:pos="1505"/>
        </w:tabs>
        <w:ind w:left="1505" w:hanging="360"/>
      </w:pPr>
      <w:rPr>
        <w:rFonts w:ascii="Courier New" w:hAnsi="Courier New" w:cs="Courier New"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cs="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cs="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8" w15:restartNumberingAfterBreak="0">
    <w:nsid w:val="1BF12383"/>
    <w:multiLevelType w:val="hybridMultilevel"/>
    <w:tmpl w:val="17DA8B9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1C035C0E"/>
    <w:multiLevelType w:val="hybridMultilevel"/>
    <w:tmpl w:val="8F6A57A6"/>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521264"/>
    <w:multiLevelType w:val="hybridMultilevel"/>
    <w:tmpl w:val="98BE36F0"/>
    <w:lvl w:ilvl="0" w:tplc="2BC21C92">
      <w:start w:val="1"/>
      <w:numFmt w:val="bullet"/>
      <w:lvlText w:val=""/>
      <w:lvlJc w:val="left"/>
      <w:pPr>
        <w:ind w:left="2160" w:hanging="360"/>
      </w:pPr>
      <w:rPr>
        <w:rFonts w:ascii="Wingdings" w:hAnsi="Wingdings"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1" w15:restartNumberingAfterBreak="0">
    <w:nsid w:val="221416D9"/>
    <w:multiLevelType w:val="hybridMultilevel"/>
    <w:tmpl w:val="5E44DC58"/>
    <w:lvl w:ilvl="0" w:tplc="5BDA2412">
      <w:numFmt w:val="bullet"/>
      <w:lvlText w:val=""/>
      <w:lvlJc w:val="left"/>
      <w:pPr>
        <w:ind w:left="928" w:hanging="360"/>
      </w:pPr>
      <w:rPr>
        <w:rFonts w:ascii="Symbol" w:hAnsi="Symbo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2" w15:restartNumberingAfterBreak="0">
    <w:nsid w:val="23A77D76"/>
    <w:multiLevelType w:val="hybridMultilevel"/>
    <w:tmpl w:val="F410B2B4"/>
    <w:lvl w:ilvl="0" w:tplc="5960552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9A00E11"/>
    <w:multiLevelType w:val="hybridMultilevel"/>
    <w:tmpl w:val="3EE0A0CC"/>
    <w:lvl w:ilvl="0" w:tplc="FF809EB0">
      <w:numFmt w:val="bullet"/>
      <w:lvlText w:val="-"/>
      <w:lvlJc w:val="left"/>
      <w:pPr>
        <w:ind w:left="2520" w:hanging="360"/>
      </w:pPr>
      <w:rPr>
        <w:rFonts w:ascii="Times New Roman" w:eastAsia="Times New Roman" w:hAnsi="Times New Roman" w:cs="Times New Roman" w:hint="default"/>
      </w:rPr>
    </w:lvl>
    <w:lvl w:ilvl="1" w:tplc="080C0003" w:tentative="1">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14" w15:restartNumberingAfterBreak="0">
    <w:nsid w:val="2B7266CF"/>
    <w:multiLevelType w:val="hybridMultilevel"/>
    <w:tmpl w:val="BC3A7916"/>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2C957CDE"/>
    <w:multiLevelType w:val="hybridMultilevel"/>
    <w:tmpl w:val="504490A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3066794F"/>
    <w:multiLevelType w:val="multilevel"/>
    <w:tmpl w:val="317E305E"/>
    <w:lvl w:ilvl="0">
      <w:start w:val="2"/>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144"/>
        </w:tabs>
        <w:ind w:left="1144" w:hanging="69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17" w15:restartNumberingAfterBreak="0">
    <w:nsid w:val="332B2607"/>
    <w:multiLevelType w:val="hybridMultilevel"/>
    <w:tmpl w:val="20A0E03C"/>
    <w:lvl w:ilvl="0" w:tplc="38461DDE">
      <w:start w:val="1"/>
      <w:numFmt w:val="bullet"/>
      <w:lvlText w:val=""/>
      <w:lvlJc w:val="left"/>
      <w:pPr>
        <w:tabs>
          <w:tab w:val="num" w:pos="1021"/>
        </w:tabs>
        <w:ind w:left="1021" w:hanging="170"/>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3AC60577"/>
    <w:multiLevelType w:val="hybridMultilevel"/>
    <w:tmpl w:val="95C66674"/>
    <w:lvl w:ilvl="0" w:tplc="92AE897A">
      <w:start w:val="1"/>
      <w:numFmt w:val="bullet"/>
      <w:lvlText w:val=""/>
      <w:lvlJc w:val="left"/>
      <w:pPr>
        <w:tabs>
          <w:tab w:val="num" w:pos="0"/>
        </w:tabs>
        <w:ind w:left="1134"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D4337"/>
    <w:multiLevelType w:val="multilevel"/>
    <w:tmpl w:val="5B843EF8"/>
    <w:lvl w:ilvl="0">
      <w:start w:val="1"/>
      <w:numFmt w:val="bullet"/>
      <w:lvlText w:val=""/>
      <w:lvlJc w:val="left"/>
      <w:pPr>
        <w:tabs>
          <w:tab w:val="num" w:pos="785"/>
        </w:tabs>
        <w:ind w:left="785" w:hanging="360"/>
      </w:pPr>
      <w:rPr>
        <w:rFonts w:ascii="Symbol" w:hAnsi="Symbol" w:hint="default"/>
      </w:rPr>
    </w:lvl>
    <w:lvl w:ilvl="1">
      <w:start w:val="1"/>
      <w:numFmt w:val="bullet"/>
      <w:lvlText w:val="o"/>
      <w:lvlJc w:val="left"/>
      <w:pPr>
        <w:tabs>
          <w:tab w:val="num" w:pos="1505"/>
        </w:tabs>
        <w:ind w:left="1505" w:hanging="360"/>
      </w:pPr>
      <w:rPr>
        <w:rFonts w:ascii="Courier New" w:hAnsi="Courier New" w:cs="Courier New" w:hint="default"/>
      </w:rPr>
    </w:lvl>
    <w:lvl w:ilvl="2">
      <w:start w:val="1"/>
      <w:numFmt w:val="bullet"/>
      <w:lvlText w:val=""/>
      <w:lvlJc w:val="left"/>
      <w:pPr>
        <w:tabs>
          <w:tab w:val="num" w:pos="2225"/>
        </w:tabs>
        <w:ind w:left="2225" w:hanging="360"/>
      </w:pPr>
      <w:rPr>
        <w:rFonts w:ascii="Wingdings" w:hAnsi="Wingdings" w:hint="default"/>
      </w:rPr>
    </w:lvl>
    <w:lvl w:ilvl="3">
      <w:start w:val="1"/>
      <w:numFmt w:val="bullet"/>
      <w:lvlText w:val=""/>
      <w:lvlJc w:val="left"/>
      <w:pPr>
        <w:tabs>
          <w:tab w:val="num" w:pos="2945"/>
        </w:tabs>
        <w:ind w:left="2945" w:hanging="360"/>
      </w:pPr>
      <w:rPr>
        <w:rFonts w:ascii="Symbol" w:hAnsi="Symbol" w:hint="default"/>
      </w:rPr>
    </w:lvl>
    <w:lvl w:ilvl="4">
      <w:start w:val="1"/>
      <w:numFmt w:val="bullet"/>
      <w:lvlText w:val="o"/>
      <w:lvlJc w:val="left"/>
      <w:pPr>
        <w:tabs>
          <w:tab w:val="num" w:pos="3665"/>
        </w:tabs>
        <w:ind w:left="3665" w:hanging="360"/>
      </w:pPr>
      <w:rPr>
        <w:rFonts w:ascii="Courier New" w:hAnsi="Courier New" w:cs="Courier New" w:hint="default"/>
      </w:rPr>
    </w:lvl>
    <w:lvl w:ilvl="5">
      <w:start w:val="1"/>
      <w:numFmt w:val="bullet"/>
      <w:lvlText w:val=""/>
      <w:lvlJc w:val="left"/>
      <w:pPr>
        <w:tabs>
          <w:tab w:val="num" w:pos="4385"/>
        </w:tabs>
        <w:ind w:left="4385" w:hanging="360"/>
      </w:pPr>
      <w:rPr>
        <w:rFonts w:ascii="Wingdings" w:hAnsi="Wingdings" w:hint="default"/>
      </w:rPr>
    </w:lvl>
    <w:lvl w:ilvl="6">
      <w:start w:val="1"/>
      <w:numFmt w:val="bullet"/>
      <w:lvlText w:val=""/>
      <w:lvlJc w:val="left"/>
      <w:pPr>
        <w:tabs>
          <w:tab w:val="num" w:pos="5105"/>
        </w:tabs>
        <w:ind w:left="5105" w:hanging="360"/>
      </w:pPr>
      <w:rPr>
        <w:rFonts w:ascii="Symbol" w:hAnsi="Symbol" w:hint="default"/>
      </w:rPr>
    </w:lvl>
    <w:lvl w:ilvl="7">
      <w:start w:val="1"/>
      <w:numFmt w:val="bullet"/>
      <w:lvlText w:val="o"/>
      <w:lvlJc w:val="left"/>
      <w:pPr>
        <w:tabs>
          <w:tab w:val="num" w:pos="5825"/>
        </w:tabs>
        <w:ind w:left="5825" w:hanging="360"/>
      </w:pPr>
      <w:rPr>
        <w:rFonts w:ascii="Courier New" w:hAnsi="Courier New" w:cs="Courier New" w:hint="default"/>
      </w:rPr>
    </w:lvl>
    <w:lvl w:ilvl="8">
      <w:start w:val="1"/>
      <w:numFmt w:val="bullet"/>
      <w:lvlText w:val=""/>
      <w:lvlJc w:val="left"/>
      <w:pPr>
        <w:tabs>
          <w:tab w:val="num" w:pos="6545"/>
        </w:tabs>
        <w:ind w:left="6545" w:hanging="360"/>
      </w:pPr>
      <w:rPr>
        <w:rFonts w:ascii="Wingdings" w:hAnsi="Wingdings" w:hint="default"/>
      </w:rPr>
    </w:lvl>
  </w:abstractNum>
  <w:abstractNum w:abstractNumId="20" w15:restartNumberingAfterBreak="0">
    <w:nsid w:val="424A4306"/>
    <w:multiLevelType w:val="hybridMultilevel"/>
    <w:tmpl w:val="DB74A6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776DDE"/>
    <w:multiLevelType w:val="hybridMultilevel"/>
    <w:tmpl w:val="744E46C0"/>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49881FC3"/>
    <w:multiLevelType w:val="hybridMultilevel"/>
    <w:tmpl w:val="782EE604"/>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3" w15:restartNumberingAfterBreak="0">
    <w:nsid w:val="4C9B2EA7"/>
    <w:multiLevelType w:val="hybridMultilevel"/>
    <w:tmpl w:val="0D62DAB0"/>
    <w:lvl w:ilvl="0" w:tplc="080C0001">
      <w:start w:val="1"/>
      <w:numFmt w:val="bullet"/>
      <w:lvlText w:val=""/>
      <w:lvlJc w:val="left"/>
      <w:pPr>
        <w:tabs>
          <w:tab w:val="num" w:pos="1724"/>
        </w:tabs>
        <w:ind w:left="1724" w:hanging="284"/>
      </w:pPr>
      <w:rPr>
        <w:rFonts w:ascii="Symbol" w:hAnsi="Symbol"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4FBE730A"/>
    <w:multiLevelType w:val="hybridMultilevel"/>
    <w:tmpl w:val="3DF417E0"/>
    <w:lvl w:ilvl="0" w:tplc="A644EB30">
      <w:start w:val="2"/>
      <w:numFmt w:val="bullet"/>
      <w:lvlText w:val="-"/>
      <w:lvlJc w:val="left"/>
      <w:pPr>
        <w:ind w:left="1494" w:hanging="360"/>
      </w:pPr>
      <w:rPr>
        <w:rFonts w:ascii="MS Serif" w:eastAsia="Times New Roman" w:hAnsi="MS Serif" w:cs="Times New Roman" w:hint="default"/>
      </w:rPr>
    </w:lvl>
    <w:lvl w:ilvl="1" w:tplc="080C0003">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5" w15:restartNumberingAfterBreak="0">
    <w:nsid w:val="55C40255"/>
    <w:multiLevelType w:val="hybridMultilevel"/>
    <w:tmpl w:val="2CAC49B4"/>
    <w:lvl w:ilvl="0" w:tplc="25FA2DA4">
      <w:start w:val="1"/>
      <w:numFmt w:val="bullet"/>
      <w:lvlText w:val=""/>
      <w:lvlJc w:val="left"/>
      <w:pPr>
        <w:tabs>
          <w:tab w:val="num" w:pos="1068"/>
        </w:tabs>
        <w:ind w:left="1068" w:hanging="360"/>
      </w:pPr>
      <w:rPr>
        <w:rFonts w:ascii="Symbol" w:hAnsi="Symbol" w:hint="default"/>
        <w:color w:val="auto"/>
        <w:sz w:val="24"/>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5B052929"/>
    <w:multiLevelType w:val="hybridMultilevel"/>
    <w:tmpl w:val="7A323DD0"/>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7" w15:restartNumberingAfterBreak="0">
    <w:nsid w:val="5E52405A"/>
    <w:multiLevelType w:val="hybridMultilevel"/>
    <w:tmpl w:val="EC147E86"/>
    <w:lvl w:ilvl="0" w:tplc="670A4BF2">
      <w:start w:val="1"/>
      <w:numFmt w:val="bullet"/>
      <w:lvlText w:val=""/>
      <w:lvlJc w:val="left"/>
      <w:pPr>
        <w:ind w:left="1352" w:hanging="360"/>
      </w:pPr>
      <w:rPr>
        <w:rFonts w:ascii="Symbol" w:hAnsi="Symbol" w:hint="default"/>
        <w:sz w:val="14"/>
      </w:rPr>
    </w:lvl>
    <w:lvl w:ilvl="1" w:tplc="080C0003" w:tentative="1">
      <w:start w:val="1"/>
      <w:numFmt w:val="bullet"/>
      <w:lvlText w:val="o"/>
      <w:lvlJc w:val="left"/>
      <w:pPr>
        <w:ind w:left="2072" w:hanging="360"/>
      </w:pPr>
      <w:rPr>
        <w:rFonts w:ascii="Courier New" w:hAnsi="Courier New" w:cs="Courier New" w:hint="default"/>
      </w:rPr>
    </w:lvl>
    <w:lvl w:ilvl="2" w:tplc="080C0005" w:tentative="1">
      <w:start w:val="1"/>
      <w:numFmt w:val="bullet"/>
      <w:lvlText w:val=""/>
      <w:lvlJc w:val="left"/>
      <w:pPr>
        <w:ind w:left="2792" w:hanging="360"/>
      </w:pPr>
      <w:rPr>
        <w:rFonts w:ascii="Wingdings" w:hAnsi="Wingdings" w:hint="default"/>
      </w:rPr>
    </w:lvl>
    <w:lvl w:ilvl="3" w:tplc="080C0001" w:tentative="1">
      <w:start w:val="1"/>
      <w:numFmt w:val="bullet"/>
      <w:lvlText w:val=""/>
      <w:lvlJc w:val="left"/>
      <w:pPr>
        <w:ind w:left="3512" w:hanging="360"/>
      </w:pPr>
      <w:rPr>
        <w:rFonts w:ascii="Symbol" w:hAnsi="Symbol" w:hint="default"/>
      </w:rPr>
    </w:lvl>
    <w:lvl w:ilvl="4" w:tplc="080C0003" w:tentative="1">
      <w:start w:val="1"/>
      <w:numFmt w:val="bullet"/>
      <w:lvlText w:val="o"/>
      <w:lvlJc w:val="left"/>
      <w:pPr>
        <w:ind w:left="4232" w:hanging="360"/>
      </w:pPr>
      <w:rPr>
        <w:rFonts w:ascii="Courier New" w:hAnsi="Courier New" w:cs="Courier New" w:hint="default"/>
      </w:rPr>
    </w:lvl>
    <w:lvl w:ilvl="5" w:tplc="080C0005" w:tentative="1">
      <w:start w:val="1"/>
      <w:numFmt w:val="bullet"/>
      <w:lvlText w:val=""/>
      <w:lvlJc w:val="left"/>
      <w:pPr>
        <w:ind w:left="4952" w:hanging="360"/>
      </w:pPr>
      <w:rPr>
        <w:rFonts w:ascii="Wingdings" w:hAnsi="Wingdings" w:hint="default"/>
      </w:rPr>
    </w:lvl>
    <w:lvl w:ilvl="6" w:tplc="080C0001" w:tentative="1">
      <w:start w:val="1"/>
      <w:numFmt w:val="bullet"/>
      <w:lvlText w:val=""/>
      <w:lvlJc w:val="left"/>
      <w:pPr>
        <w:ind w:left="5672" w:hanging="360"/>
      </w:pPr>
      <w:rPr>
        <w:rFonts w:ascii="Symbol" w:hAnsi="Symbol" w:hint="default"/>
      </w:rPr>
    </w:lvl>
    <w:lvl w:ilvl="7" w:tplc="080C0003" w:tentative="1">
      <w:start w:val="1"/>
      <w:numFmt w:val="bullet"/>
      <w:lvlText w:val="o"/>
      <w:lvlJc w:val="left"/>
      <w:pPr>
        <w:ind w:left="6392" w:hanging="360"/>
      </w:pPr>
      <w:rPr>
        <w:rFonts w:ascii="Courier New" w:hAnsi="Courier New" w:cs="Courier New" w:hint="default"/>
      </w:rPr>
    </w:lvl>
    <w:lvl w:ilvl="8" w:tplc="080C0005" w:tentative="1">
      <w:start w:val="1"/>
      <w:numFmt w:val="bullet"/>
      <w:lvlText w:val=""/>
      <w:lvlJc w:val="left"/>
      <w:pPr>
        <w:ind w:left="7112" w:hanging="360"/>
      </w:pPr>
      <w:rPr>
        <w:rFonts w:ascii="Wingdings" w:hAnsi="Wingdings" w:hint="default"/>
      </w:rPr>
    </w:lvl>
  </w:abstractNum>
  <w:abstractNum w:abstractNumId="28" w15:restartNumberingAfterBreak="0">
    <w:nsid w:val="5F4347CA"/>
    <w:multiLevelType w:val="hybridMultilevel"/>
    <w:tmpl w:val="84F87C80"/>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31" w15:restartNumberingAfterBreak="0">
    <w:nsid w:val="6EC5551E"/>
    <w:multiLevelType w:val="hybridMultilevel"/>
    <w:tmpl w:val="1554876C"/>
    <w:lvl w:ilvl="0" w:tplc="BA1898B0">
      <w:numFmt w:val="bullet"/>
      <w:lvlText w:val="-"/>
      <w:lvlJc w:val="left"/>
      <w:pPr>
        <w:ind w:left="1636" w:hanging="360"/>
      </w:pPr>
      <w:rPr>
        <w:rFonts w:ascii="Times New Roman" w:eastAsia="Times New Roman" w:hAnsi="Times New Roman" w:cs="Times New Roman"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32" w15:restartNumberingAfterBreak="0">
    <w:nsid w:val="6FFF6A53"/>
    <w:multiLevelType w:val="hybridMultilevel"/>
    <w:tmpl w:val="A06E0DE0"/>
    <w:lvl w:ilvl="0" w:tplc="A2284A5C">
      <w:start w:val="1"/>
      <w:numFmt w:val="bullet"/>
      <w:lvlText w:val=""/>
      <w:lvlJc w:val="left"/>
      <w:pPr>
        <w:tabs>
          <w:tab w:val="num" w:pos="1560"/>
        </w:tabs>
        <w:ind w:left="1276" w:firstLine="0"/>
      </w:pPr>
      <w:rPr>
        <w:rFonts w:ascii="Wingdings" w:hAnsi="Wingdings" w:hint="default"/>
      </w:rPr>
    </w:lvl>
    <w:lvl w:ilvl="1" w:tplc="040C0003" w:tentative="1">
      <w:start w:val="1"/>
      <w:numFmt w:val="bullet"/>
      <w:lvlText w:val="o"/>
      <w:lvlJc w:val="left"/>
      <w:pPr>
        <w:tabs>
          <w:tab w:val="num" w:pos="2716"/>
        </w:tabs>
        <w:ind w:left="2716" w:hanging="360"/>
      </w:pPr>
      <w:rPr>
        <w:rFonts w:ascii="Courier New" w:hAnsi="Courier New" w:cs="Courier New" w:hint="default"/>
      </w:rPr>
    </w:lvl>
    <w:lvl w:ilvl="2" w:tplc="040C0005" w:tentative="1">
      <w:start w:val="1"/>
      <w:numFmt w:val="bullet"/>
      <w:lvlText w:val=""/>
      <w:lvlJc w:val="left"/>
      <w:pPr>
        <w:tabs>
          <w:tab w:val="num" w:pos="3436"/>
        </w:tabs>
        <w:ind w:left="3436" w:hanging="360"/>
      </w:pPr>
      <w:rPr>
        <w:rFonts w:ascii="Wingdings" w:hAnsi="Wingdings" w:hint="default"/>
      </w:rPr>
    </w:lvl>
    <w:lvl w:ilvl="3" w:tplc="040C0001" w:tentative="1">
      <w:start w:val="1"/>
      <w:numFmt w:val="bullet"/>
      <w:lvlText w:val=""/>
      <w:lvlJc w:val="left"/>
      <w:pPr>
        <w:tabs>
          <w:tab w:val="num" w:pos="4156"/>
        </w:tabs>
        <w:ind w:left="4156" w:hanging="360"/>
      </w:pPr>
      <w:rPr>
        <w:rFonts w:ascii="Symbol" w:hAnsi="Symbol" w:hint="default"/>
      </w:rPr>
    </w:lvl>
    <w:lvl w:ilvl="4" w:tplc="040C0003" w:tentative="1">
      <w:start w:val="1"/>
      <w:numFmt w:val="bullet"/>
      <w:lvlText w:val="o"/>
      <w:lvlJc w:val="left"/>
      <w:pPr>
        <w:tabs>
          <w:tab w:val="num" w:pos="4876"/>
        </w:tabs>
        <w:ind w:left="4876" w:hanging="360"/>
      </w:pPr>
      <w:rPr>
        <w:rFonts w:ascii="Courier New" w:hAnsi="Courier New" w:cs="Courier New" w:hint="default"/>
      </w:rPr>
    </w:lvl>
    <w:lvl w:ilvl="5" w:tplc="040C0005" w:tentative="1">
      <w:start w:val="1"/>
      <w:numFmt w:val="bullet"/>
      <w:lvlText w:val=""/>
      <w:lvlJc w:val="left"/>
      <w:pPr>
        <w:tabs>
          <w:tab w:val="num" w:pos="5596"/>
        </w:tabs>
        <w:ind w:left="5596" w:hanging="360"/>
      </w:pPr>
      <w:rPr>
        <w:rFonts w:ascii="Wingdings" w:hAnsi="Wingdings" w:hint="default"/>
      </w:rPr>
    </w:lvl>
    <w:lvl w:ilvl="6" w:tplc="040C0001" w:tentative="1">
      <w:start w:val="1"/>
      <w:numFmt w:val="bullet"/>
      <w:lvlText w:val=""/>
      <w:lvlJc w:val="left"/>
      <w:pPr>
        <w:tabs>
          <w:tab w:val="num" w:pos="6316"/>
        </w:tabs>
        <w:ind w:left="6316" w:hanging="360"/>
      </w:pPr>
      <w:rPr>
        <w:rFonts w:ascii="Symbol" w:hAnsi="Symbol" w:hint="default"/>
      </w:rPr>
    </w:lvl>
    <w:lvl w:ilvl="7" w:tplc="040C0003" w:tentative="1">
      <w:start w:val="1"/>
      <w:numFmt w:val="bullet"/>
      <w:lvlText w:val="o"/>
      <w:lvlJc w:val="left"/>
      <w:pPr>
        <w:tabs>
          <w:tab w:val="num" w:pos="7036"/>
        </w:tabs>
        <w:ind w:left="7036" w:hanging="360"/>
      </w:pPr>
      <w:rPr>
        <w:rFonts w:ascii="Courier New" w:hAnsi="Courier New" w:cs="Courier New" w:hint="default"/>
      </w:rPr>
    </w:lvl>
    <w:lvl w:ilvl="8" w:tplc="040C0005" w:tentative="1">
      <w:start w:val="1"/>
      <w:numFmt w:val="bullet"/>
      <w:lvlText w:val=""/>
      <w:lvlJc w:val="left"/>
      <w:pPr>
        <w:tabs>
          <w:tab w:val="num" w:pos="7756"/>
        </w:tabs>
        <w:ind w:left="7756" w:hanging="360"/>
      </w:pPr>
      <w:rPr>
        <w:rFonts w:ascii="Wingdings" w:hAnsi="Wingdings" w:hint="default"/>
      </w:rPr>
    </w:lvl>
  </w:abstractNum>
  <w:abstractNum w:abstractNumId="33" w15:restartNumberingAfterBreak="0">
    <w:nsid w:val="724E585F"/>
    <w:multiLevelType w:val="singleLevel"/>
    <w:tmpl w:val="1F64BF5A"/>
    <w:lvl w:ilvl="0">
      <w:start w:val="1"/>
      <w:numFmt w:val="decimal"/>
      <w:lvlText w:val="%1."/>
      <w:lvlJc w:val="left"/>
      <w:pPr>
        <w:tabs>
          <w:tab w:val="num" w:pos="700"/>
        </w:tabs>
        <w:ind w:left="700" w:hanging="360"/>
      </w:pPr>
      <w:rPr>
        <w:rFonts w:cs="Times New Roman" w:hint="default"/>
      </w:rPr>
    </w:lvl>
  </w:abstractNum>
  <w:abstractNum w:abstractNumId="34" w15:restartNumberingAfterBreak="0">
    <w:nsid w:val="763B05F1"/>
    <w:multiLevelType w:val="hybridMultilevel"/>
    <w:tmpl w:val="2CC03E4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5" w15:restartNumberingAfterBreak="0">
    <w:nsid w:val="76F441C1"/>
    <w:multiLevelType w:val="hybridMultilevel"/>
    <w:tmpl w:val="1856212E"/>
    <w:lvl w:ilvl="0" w:tplc="1C10EBE4">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36" w15:restartNumberingAfterBreak="0">
    <w:nsid w:val="78D14E99"/>
    <w:multiLevelType w:val="hybridMultilevel"/>
    <w:tmpl w:val="3614FE72"/>
    <w:lvl w:ilvl="0" w:tplc="040C000F">
      <w:start w:val="1"/>
      <w:numFmt w:val="decimal"/>
      <w:lvlText w:val="%1."/>
      <w:lvlJc w:val="left"/>
      <w:pPr>
        <w:tabs>
          <w:tab w:val="num" w:pos="1636"/>
        </w:tabs>
        <w:ind w:left="1636" w:hanging="360"/>
      </w:pPr>
      <w:rPr>
        <w:rFonts w:hint="default"/>
      </w:rPr>
    </w:lvl>
    <w:lvl w:ilvl="1" w:tplc="040C0003" w:tentative="1">
      <w:start w:val="1"/>
      <w:numFmt w:val="bullet"/>
      <w:lvlText w:val="o"/>
      <w:lvlJc w:val="left"/>
      <w:pPr>
        <w:tabs>
          <w:tab w:val="num" w:pos="2716"/>
        </w:tabs>
        <w:ind w:left="2716" w:hanging="360"/>
      </w:pPr>
      <w:rPr>
        <w:rFonts w:ascii="Courier New" w:hAnsi="Courier New" w:cs="Courier New" w:hint="default"/>
      </w:rPr>
    </w:lvl>
    <w:lvl w:ilvl="2" w:tplc="040C0005" w:tentative="1">
      <w:start w:val="1"/>
      <w:numFmt w:val="bullet"/>
      <w:lvlText w:val=""/>
      <w:lvlJc w:val="left"/>
      <w:pPr>
        <w:tabs>
          <w:tab w:val="num" w:pos="3436"/>
        </w:tabs>
        <w:ind w:left="3436" w:hanging="360"/>
      </w:pPr>
      <w:rPr>
        <w:rFonts w:ascii="Wingdings" w:hAnsi="Wingdings" w:hint="default"/>
      </w:rPr>
    </w:lvl>
    <w:lvl w:ilvl="3" w:tplc="040C0001" w:tentative="1">
      <w:start w:val="1"/>
      <w:numFmt w:val="bullet"/>
      <w:lvlText w:val=""/>
      <w:lvlJc w:val="left"/>
      <w:pPr>
        <w:tabs>
          <w:tab w:val="num" w:pos="4156"/>
        </w:tabs>
        <w:ind w:left="4156" w:hanging="360"/>
      </w:pPr>
      <w:rPr>
        <w:rFonts w:ascii="Symbol" w:hAnsi="Symbol" w:hint="default"/>
      </w:rPr>
    </w:lvl>
    <w:lvl w:ilvl="4" w:tplc="040C0003" w:tentative="1">
      <w:start w:val="1"/>
      <w:numFmt w:val="bullet"/>
      <w:lvlText w:val="o"/>
      <w:lvlJc w:val="left"/>
      <w:pPr>
        <w:tabs>
          <w:tab w:val="num" w:pos="4876"/>
        </w:tabs>
        <w:ind w:left="4876" w:hanging="360"/>
      </w:pPr>
      <w:rPr>
        <w:rFonts w:ascii="Courier New" w:hAnsi="Courier New" w:cs="Courier New" w:hint="default"/>
      </w:rPr>
    </w:lvl>
    <w:lvl w:ilvl="5" w:tplc="040C0005" w:tentative="1">
      <w:start w:val="1"/>
      <w:numFmt w:val="bullet"/>
      <w:lvlText w:val=""/>
      <w:lvlJc w:val="left"/>
      <w:pPr>
        <w:tabs>
          <w:tab w:val="num" w:pos="5596"/>
        </w:tabs>
        <w:ind w:left="5596" w:hanging="360"/>
      </w:pPr>
      <w:rPr>
        <w:rFonts w:ascii="Wingdings" w:hAnsi="Wingdings" w:hint="default"/>
      </w:rPr>
    </w:lvl>
    <w:lvl w:ilvl="6" w:tplc="040C0001" w:tentative="1">
      <w:start w:val="1"/>
      <w:numFmt w:val="bullet"/>
      <w:lvlText w:val=""/>
      <w:lvlJc w:val="left"/>
      <w:pPr>
        <w:tabs>
          <w:tab w:val="num" w:pos="6316"/>
        </w:tabs>
        <w:ind w:left="6316" w:hanging="360"/>
      </w:pPr>
      <w:rPr>
        <w:rFonts w:ascii="Symbol" w:hAnsi="Symbol" w:hint="default"/>
      </w:rPr>
    </w:lvl>
    <w:lvl w:ilvl="7" w:tplc="040C0003" w:tentative="1">
      <w:start w:val="1"/>
      <w:numFmt w:val="bullet"/>
      <w:lvlText w:val="o"/>
      <w:lvlJc w:val="left"/>
      <w:pPr>
        <w:tabs>
          <w:tab w:val="num" w:pos="7036"/>
        </w:tabs>
        <w:ind w:left="7036" w:hanging="360"/>
      </w:pPr>
      <w:rPr>
        <w:rFonts w:ascii="Courier New" w:hAnsi="Courier New" w:cs="Courier New" w:hint="default"/>
      </w:rPr>
    </w:lvl>
    <w:lvl w:ilvl="8" w:tplc="040C0005" w:tentative="1">
      <w:start w:val="1"/>
      <w:numFmt w:val="bullet"/>
      <w:lvlText w:val=""/>
      <w:lvlJc w:val="left"/>
      <w:pPr>
        <w:tabs>
          <w:tab w:val="num" w:pos="7756"/>
        </w:tabs>
        <w:ind w:left="7756" w:hanging="360"/>
      </w:pPr>
      <w:rPr>
        <w:rFonts w:ascii="Wingdings" w:hAnsi="Wingdings" w:hint="default"/>
      </w:rPr>
    </w:lvl>
  </w:abstractNum>
  <w:abstractNum w:abstractNumId="37"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38"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134" w:hanging="283"/>
        </w:pPr>
        <w:rPr>
          <w:rFonts w:ascii="Symbol" w:hAnsi="Symbol" w:hint="default"/>
          <w:sz w:val="18"/>
        </w:rPr>
      </w:lvl>
    </w:lvlOverride>
  </w:num>
  <w:num w:numId="3">
    <w:abstractNumId w:val="14"/>
  </w:num>
  <w:num w:numId="4">
    <w:abstractNumId w:val="8"/>
  </w:num>
  <w:num w:numId="5">
    <w:abstractNumId w:val="4"/>
  </w:num>
  <w:num w:numId="6">
    <w:abstractNumId w:val="9"/>
  </w:num>
  <w:num w:numId="7">
    <w:abstractNumId w:val="1"/>
  </w:num>
  <w:num w:numId="8">
    <w:abstractNumId w:val="15"/>
  </w:num>
  <w:num w:numId="9">
    <w:abstractNumId w:val="3"/>
  </w:num>
  <w:num w:numId="10">
    <w:abstractNumId w:val="26"/>
  </w:num>
  <w:num w:numId="11">
    <w:abstractNumId w:val="33"/>
  </w:num>
  <w:num w:numId="12">
    <w:abstractNumId w:val="16"/>
  </w:num>
  <w:num w:numId="13">
    <w:abstractNumId w:val="29"/>
  </w:num>
  <w:num w:numId="14">
    <w:abstractNumId w:val="35"/>
  </w:num>
  <w:num w:numId="15">
    <w:abstractNumId w:val="21"/>
  </w:num>
  <w:num w:numId="16">
    <w:abstractNumId w:val="28"/>
  </w:num>
  <w:num w:numId="17">
    <w:abstractNumId w:val="6"/>
  </w:num>
  <w:num w:numId="18">
    <w:abstractNumId w:val="18"/>
  </w:num>
  <w:num w:numId="19">
    <w:abstractNumId w:val="27"/>
  </w:num>
  <w:num w:numId="20">
    <w:abstractNumId w:val="2"/>
  </w:num>
  <w:num w:numId="21">
    <w:abstractNumId w:val="22"/>
  </w:num>
  <w:num w:numId="22">
    <w:abstractNumId w:val="30"/>
  </w:num>
  <w:num w:numId="23">
    <w:abstractNumId w:val="38"/>
  </w:num>
  <w:num w:numId="24">
    <w:abstractNumId w:val="37"/>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1"/>
  </w:num>
  <w:num w:numId="28">
    <w:abstractNumId w:val="13"/>
  </w:num>
  <w:num w:numId="29">
    <w:abstractNumId w:val="5"/>
  </w:num>
  <w:num w:numId="30">
    <w:abstractNumId w:val="12"/>
  </w:num>
  <w:num w:numId="31">
    <w:abstractNumId w:val="23"/>
  </w:num>
  <w:num w:numId="32">
    <w:abstractNumId w:val="34"/>
  </w:num>
  <w:num w:numId="33">
    <w:abstractNumId w:val="10"/>
  </w:num>
  <w:num w:numId="34">
    <w:abstractNumId w:val="32"/>
  </w:num>
  <w:num w:numId="35">
    <w:abstractNumId w:val="24"/>
  </w:num>
  <w:num w:numId="36">
    <w:abstractNumId w:val="20"/>
  </w:num>
  <w:num w:numId="37">
    <w:abstractNumId w:val="7"/>
  </w:num>
  <w:num w:numId="38">
    <w:abstractNumId w:val="11"/>
  </w:num>
  <w:num w:numId="39">
    <w:abstractNumId w:val="36"/>
  </w:num>
  <w:num w:numId="40">
    <w:abstractNumId w:val="19"/>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36"/>
    <w:rsid w:val="00295449"/>
    <w:rsid w:val="00455878"/>
    <w:rsid w:val="00D300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4EFD7-68CC-4887-8223-4F6A5004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455878"/>
    <w:pPr>
      <w:keepNext/>
      <w:overflowPunct w:val="0"/>
      <w:autoSpaceDE w:val="0"/>
      <w:autoSpaceDN w:val="0"/>
      <w:adjustRightInd w:val="0"/>
      <w:spacing w:after="0" w:line="240" w:lineRule="auto"/>
      <w:jc w:val="center"/>
      <w:textAlignment w:val="baseline"/>
      <w:outlineLvl w:val="0"/>
    </w:pPr>
    <w:rPr>
      <w:rFonts w:ascii="Arial" w:eastAsia="Times New Roman" w:hAnsi="Arial" w:cs="Arial"/>
      <w:b/>
      <w:bCs/>
      <w:sz w:val="20"/>
      <w:szCs w:val="20"/>
      <w:lang w:val="fr-FR" w:eastAsia="fr-FR"/>
    </w:rPr>
  </w:style>
  <w:style w:type="paragraph" w:styleId="Titre2">
    <w:name w:val="heading 2"/>
    <w:basedOn w:val="Normal"/>
    <w:next w:val="Normal"/>
    <w:link w:val="Titre2Car"/>
    <w:qFormat/>
    <w:rsid w:val="00455878"/>
    <w:pPr>
      <w:keepNext/>
      <w:overflowPunct w:val="0"/>
      <w:autoSpaceDE w:val="0"/>
      <w:autoSpaceDN w:val="0"/>
      <w:adjustRightInd w:val="0"/>
      <w:spacing w:after="0" w:line="240" w:lineRule="auto"/>
      <w:textAlignment w:val="baseline"/>
      <w:outlineLvl w:val="1"/>
    </w:pPr>
    <w:rPr>
      <w:rFonts w:ascii="Tahoma" w:eastAsia="Times New Roman" w:hAnsi="Tahoma" w:cs="Tahoma"/>
      <w:b/>
      <w:bCs/>
      <w:lang w:val="fr-FR" w:eastAsia="fr-FR"/>
    </w:rPr>
  </w:style>
  <w:style w:type="paragraph" w:styleId="Titre4">
    <w:name w:val="heading 4"/>
    <w:basedOn w:val="Normal"/>
    <w:next w:val="Normal"/>
    <w:link w:val="Titre4Car"/>
    <w:qFormat/>
    <w:rsid w:val="00455878"/>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val="fr-FR" w:eastAsia="fr-FR"/>
    </w:rPr>
  </w:style>
  <w:style w:type="paragraph" w:styleId="Titre7">
    <w:name w:val="heading 7"/>
    <w:basedOn w:val="Normal"/>
    <w:next w:val="Normal"/>
    <w:link w:val="Titre7Car"/>
    <w:qFormat/>
    <w:rsid w:val="00455878"/>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55878"/>
    <w:rPr>
      <w:rFonts w:ascii="Arial" w:eastAsia="Times New Roman" w:hAnsi="Arial" w:cs="Arial"/>
      <w:b/>
      <w:bCs/>
      <w:sz w:val="20"/>
      <w:szCs w:val="20"/>
      <w:lang w:val="fr-FR" w:eastAsia="fr-FR"/>
    </w:rPr>
  </w:style>
  <w:style w:type="character" w:customStyle="1" w:styleId="Titre2Car">
    <w:name w:val="Titre 2 Car"/>
    <w:basedOn w:val="Policepardfaut"/>
    <w:link w:val="Titre2"/>
    <w:rsid w:val="00455878"/>
    <w:rPr>
      <w:rFonts w:ascii="Tahoma" w:eastAsia="Times New Roman" w:hAnsi="Tahoma" w:cs="Tahoma"/>
      <w:b/>
      <w:bCs/>
      <w:lang w:val="fr-FR" w:eastAsia="fr-FR"/>
    </w:rPr>
  </w:style>
  <w:style w:type="character" w:customStyle="1" w:styleId="Titre4Car">
    <w:name w:val="Titre 4 Car"/>
    <w:basedOn w:val="Policepardfaut"/>
    <w:link w:val="Titre4"/>
    <w:rsid w:val="00455878"/>
    <w:rPr>
      <w:rFonts w:ascii="Times New Roman" w:eastAsia="Times New Roman" w:hAnsi="Times New Roman" w:cs="Times New Roman"/>
      <w:b/>
      <w:bCs/>
      <w:sz w:val="28"/>
      <w:szCs w:val="28"/>
      <w:lang w:val="fr-FR" w:eastAsia="fr-FR"/>
    </w:rPr>
  </w:style>
  <w:style w:type="character" w:customStyle="1" w:styleId="Titre7Car">
    <w:name w:val="Titre 7 Car"/>
    <w:basedOn w:val="Policepardfaut"/>
    <w:link w:val="Titre7"/>
    <w:rsid w:val="00455878"/>
    <w:rPr>
      <w:rFonts w:ascii="Times New Roman" w:eastAsia="Times New Roman" w:hAnsi="Times New Roman" w:cs="Times New Roman"/>
      <w:sz w:val="20"/>
      <w:szCs w:val="20"/>
      <w:lang w:val="fr-FR" w:eastAsia="fr-FR"/>
    </w:rPr>
  </w:style>
  <w:style w:type="numbering" w:customStyle="1" w:styleId="Aucuneliste1">
    <w:name w:val="Aucune liste1"/>
    <w:next w:val="Aucuneliste"/>
    <w:uiPriority w:val="99"/>
    <w:semiHidden/>
    <w:unhideWhenUsed/>
    <w:rsid w:val="00455878"/>
  </w:style>
  <w:style w:type="paragraph" w:styleId="Lgende">
    <w:name w:val="caption"/>
    <w:basedOn w:val="Normal"/>
    <w:next w:val="Normal"/>
    <w:qFormat/>
    <w:rsid w:val="00455878"/>
    <w:pPr>
      <w:overflowPunct w:val="0"/>
      <w:autoSpaceDE w:val="0"/>
      <w:autoSpaceDN w:val="0"/>
      <w:adjustRightInd w:val="0"/>
      <w:spacing w:after="0" w:line="240" w:lineRule="auto"/>
      <w:jc w:val="center"/>
      <w:textAlignment w:val="baseline"/>
    </w:pPr>
    <w:rPr>
      <w:rFonts w:ascii="Verdana" w:eastAsia="Times New Roman" w:hAnsi="Verdana" w:cs="Times New Roman"/>
      <w:b/>
      <w:bCs/>
      <w:sz w:val="20"/>
      <w:szCs w:val="20"/>
      <w:lang w:val="fr-FR" w:eastAsia="fr-FR"/>
    </w:rPr>
  </w:style>
  <w:style w:type="paragraph" w:customStyle="1" w:styleId="Texte">
    <w:name w:val="Texte"/>
    <w:basedOn w:val="Normal"/>
    <w:rsid w:val="00455878"/>
    <w:pPr>
      <w:overflowPunct w:val="0"/>
      <w:autoSpaceDE w:val="0"/>
      <w:autoSpaceDN w:val="0"/>
      <w:adjustRightInd w:val="0"/>
      <w:spacing w:after="0" w:line="240" w:lineRule="auto"/>
      <w:textAlignment w:val="baseline"/>
    </w:pPr>
    <w:rPr>
      <w:rFonts w:ascii="MS Serif" w:eastAsia="Times New Roman" w:hAnsi="MS Serif" w:cs="Times New Roman"/>
      <w:noProof/>
      <w:sz w:val="20"/>
      <w:szCs w:val="20"/>
      <w:lang w:val="fr-FR" w:eastAsia="fr-FR"/>
    </w:rPr>
  </w:style>
  <w:style w:type="paragraph" w:styleId="Pieddepage">
    <w:name w:val="footer"/>
    <w:basedOn w:val="Normal"/>
    <w:link w:val="PieddepageCar"/>
    <w:uiPriority w:val="99"/>
    <w:rsid w:val="00455878"/>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uiPriority w:val="99"/>
    <w:rsid w:val="00455878"/>
    <w:rPr>
      <w:rFonts w:ascii="Times New Roman" w:eastAsia="Times New Roman" w:hAnsi="Times New Roman" w:cs="Times New Roman"/>
      <w:sz w:val="20"/>
      <w:szCs w:val="20"/>
      <w:lang w:val="fr-FR" w:eastAsia="fr-FR"/>
    </w:rPr>
  </w:style>
  <w:style w:type="character" w:styleId="Numrodepage">
    <w:name w:val="page number"/>
    <w:basedOn w:val="Policepardfaut"/>
    <w:rsid w:val="00455878"/>
  </w:style>
  <w:style w:type="character" w:styleId="Appelnotedebasdep">
    <w:name w:val="footnote reference"/>
    <w:basedOn w:val="Policepardfaut"/>
    <w:semiHidden/>
    <w:rsid w:val="00455878"/>
    <w:rPr>
      <w:vertAlign w:val="superscript"/>
    </w:rPr>
  </w:style>
  <w:style w:type="paragraph" w:styleId="Notedebasdepage">
    <w:name w:val="footnote text"/>
    <w:basedOn w:val="Normal"/>
    <w:link w:val="NotedebasdepageCar"/>
    <w:semiHidden/>
    <w:rsid w:val="0045587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455878"/>
    <w:rPr>
      <w:rFonts w:ascii="Times New Roman" w:eastAsia="Times New Roman" w:hAnsi="Times New Roman" w:cs="Times New Roman"/>
      <w:sz w:val="20"/>
      <w:szCs w:val="20"/>
      <w:lang w:val="fr-FR" w:eastAsia="fr-FR"/>
    </w:rPr>
  </w:style>
  <w:style w:type="paragraph" w:styleId="Liste2">
    <w:name w:val="List 2"/>
    <w:basedOn w:val="Normal"/>
    <w:next w:val="Normal"/>
    <w:rsid w:val="00455878"/>
    <w:pPr>
      <w:spacing w:after="0" w:line="240" w:lineRule="auto"/>
      <w:ind w:left="568" w:hanging="284"/>
    </w:pPr>
    <w:rPr>
      <w:rFonts w:ascii="Times New Roman" w:eastAsia="Times New Roman" w:hAnsi="Times New Roman" w:cs="Times New Roman"/>
      <w:lang w:val="fr-FR" w:eastAsia="fr-FR"/>
    </w:rPr>
  </w:style>
  <w:style w:type="paragraph" w:styleId="Paragraphedeliste">
    <w:name w:val="List Paragraph"/>
    <w:basedOn w:val="Normal"/>
    <w:qFormat/>
    <w:rsid w:val="00455878"/>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val="fr-FR" w:eastAsia="fr-BE"/>
    </w:rPr>
  </w:style>
  <w:style w:type="paragraph" w:styleId="En-tte">
    <w:name w:val="header"/>
    <w:basedOn w:val="Normal"/>
    <w:link w:val="En-tteCar"/>
    <w:uiPriority w:val="99"/>
    <w:semiHidden/>
    <w:unhideWhenUsed/>
    <w:rsid w:val="00455878"/>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uiPriority w:val="99"/>
    <w:semiHidden/>
    <w:rsid w:val="00455878"/>
    <w:rPr>
      <w:rFonts w:ascii="Times New Roman" w:eastAsia="Times New Roman" w:hAnsi="Times New Roman" w:cs="Times New Roman"/>
      <w:sz w:val="20"/>
      <w:szCs w:val="20"/>
      <w:lang w:val="fr-FR" w:eastAsia="fr-FR"/>
    </w:rPr>
  </w:style>
  <w:style w:type="paragraph" w:styleId="Notedefin">
    <w:name w:val="endnote text"/>
    <w:basedOn w:val="Normal"/>
    <w:link w:val="NotedefinCar"/>
    <w:uiPriority w:val="99"/>
    <w:semiHidden/>
    <w:unhideWhenUsed/>
    <w:rsid w:val="0045587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finCar">
    <w:name w:val="Note de fin Car"/>
    <w:basedOn w:val="Policepardfaut"/>
    <w:link w:val="Notedefin"/>
    <w:uiPriority w:val="99"/>
    <w:semiHidden/>
    <w:rsid w:val="00455878"/>
    <w:rPr>
      <w:rFonts w:ascii="Times New Roman" w:eastAsia="Times New Roman" w:hAnsi="Times New Roman" w:cs="Times New Roman"/>
      <w:sz w:val="20"/>
      <w:szCs w:val="20"/>
      <w:lang w:val="fr-FR" w:eastAsia="fr-FR"/>
    </w:rPr>
  </w:style>
  <w:style w:type="character" w:styleId="Appeldenotedefin">
    <w:name w:val="endnote reference"/>
    <w:basedOn w:val="Policepardfaut"/>
    <w:uiPriority w:val="99"/>
    <w:semiHidden/>
    <w:unhideWhenUsed/>
    <w:rsid w:val="00455878"/>
    <w:rPr>
      <w:vertAlign w:val="superscript"/>
    </w:rPr>
  </w:style>
  <w:style w:type="paragraph" w:styleId="Textedebulles">
    <w:name w:val="Balloon Text"/>
    <w:basedOn w:val="Normal"/>
    <w:link w:val="TextedebullesCar"/>
    <w:uiPriority w:val="99"/>
    <w:semiHidden/>
    <w:unhideWhenUsed/>
    <w:rsid w:val="00455878"/>
    <w:pPr>
      <w:overflowPunct w:val="0"/>
      <w:autoSpaceDE w:val="0"/>
      <w:autoSpaceDN w:val="0"/>
      <w:adjustRightInd w:val="0"/>
      <w:spacing w:after="0" w:line="240" w:lineRule="auto"/>
      <w:textAlignment w:val="baseline"/>
    </w:pPr>
    <w:rPr>
      <w:rFonts w:ascii="Tahoma" w:eastAsia="Times New Roman" w:hAnsi="Tahoma" w:cs="Tahoma"/>
      <w:sz w:val="16"/>
      <w:szCs w:val="16"/>
      <w:lang w:val="fr-FR" w:eastAsia="fr-FR"/>
    </w:rPr>
  </w:style>
  <w:style w:type="character" w:customStyle="1" w:styleId="TextedebullesCar">
    <w:name w:val="Texte de bulles Car"/>
    <w:basedOn w:val="Policepardfaut"/>
    <w:link w:val="Textedebulles"/>
    <w:uiPriority w:val="99"/>
    <w:semiHidden/>
    <w:rsid w:val="00455878"/>
    <w:rPr>
      <w:rFonts w:ascii="Tahoma" w:eastAsia="Times New Roman" w:hAnsi="Tahoma" w:cs="Tahoma"/>
      <w:sz w:val="16"/>
      <w:szCs w:val="16"/>
      <w:lang w:val="fr-FR" w:eastAsia="fr-FR"/>
    </w:rPr>
  </w:style>
  <w:style w:type="paragraph" w:styleId="Retraitcorpsdetexte">
    <w:name w:val="Body Text Indent"/>
    <w:basedOn w:val="Normal"/>
    <w:link w:val="RetraitcorpsdetexteCar"/>
    <w:rsid w:val="00455878"/>
    <w:pPr>
      <w:overflowPunct w:val="0"/>
      <w:autoSpaceDE w:val="0"/>
      <w:autoSpaceDN w:val="0"/>
      <w:adjustRightInd w:val="0"/>
      <w:spacing w:after="0" w:line="240" w:lineRule="auto"/>
      <w:ind w:left="1135"/>
      <w:jc w:val="both"/>
      <w:textAlignment w:val="baseline"/>
    </w:pPr>
    <w:rPr>
      <w:rFonts w:ascii="Times New Roman" w:eastAsia="Times New Roman" w:hAnsi="Times New Roman" w:cs="Times New Roman"/>
      <w:color w:val="FF0000"/>
      <w:szCs w:val="20"/>
      <w:lang w:val="fr-FR" w:eastAsia="fr-FR"/>
    </w:rPr>
  </w:style>
  <w:style w:type="character" w:customStyle="1" w:styleId="RetraitcorpsdetexteCar">
    <w:name w:val="Retrait corps de texte Car"/>
    <w:basedOn w:val="Policepardfaut"/>
    <w:link w:val="Retraitcorpsdetexte"/>
    <w:rsid w:val="00455878"/>
    <w:rPr>
      <w:rFonts w:ascii="Times New Roman" w:eastAsia="Times New Roman" w:hAnsi="Times New Roman" w:cs="Times New Roman"/>
      <w:color w:val="FF0000"/>
      <w:szCs w:val="20"/>
      <w:lang w:val="fr-FR" w:eastAsia="fr-FR"/>
    </w:rPr>
  </w:style>
  <w:style w:type="character" w:styleId="Marquedecommentaire">
    <w:name w:val="annotation reference"/>
    <w:basedOn w:val="Policepardfaut"/>
    <w:semiHidden/>
    <w:rsid w:val="00455878"/>
    <w:rPr>
      <w:sz w:val="16"/>
      <w:szCs w:val="16"/>
    </w:rPr>
  </w:style>
  <w:style w:type="paragraph" w:styleId="Commentaire">
    <w:name w:val="annotation text"/>
    <w:basedOn w:val="Normal"/>
    <w:link w:val="CommentaireCar"/>
    <w:semiHidden/>
    <w:rsid w:val="0045587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semiHidden/>
    <w:rsid w:val="00455878"/>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semiHidden/>
    <w:rsid w:val="00455878"/>
    <w:rPr>
      <w:b/>
      <w:bCs/>
    </w:rPr>
  </w:style>
  <w:style w:type="character" w:customStyle="1" w:styleId="ObjetducommentaireCar">
    <w:name w:val="Objet du commentaire Car"/>
    <w:basedOn w:val="CommentaireCar"/>
    <w:link w:val="Objetducommentaire"/>
    <w:semiHidden/>
    <w:rsid w:val="00455878"/>
    <w:rPr>
      <w:rFonts w:ascii="Times New Roman" w:eastAsia="Times New Roman" w:hAnsi="Times New Roman" w:cs="Times New Roman"/>
      <w:b/>
      <w:bCs/>
      <w:sz w:val="20"/>
      <w:szCs w:val="20"/>
      <w:lang w:val="fr-FR" w:eastAsia="fr-FR"/>
    </w:rPr>
  </w:style>
  <w:style w:type="paragraph" w:styleId="Sous-titre">
    <w:name w:val="Subtitle"/>
    <w:basedOn w:val="Normal"/>
    <w:link w:val="Sous-titreCar"/>
    <w:qFormat/>
    <w:rsid w:val="00455878"/>
    <w:pPr>
      <w:spacing w:after="0" w:line="240" w:lineRule="auto"/>
      <w:jc w:val="center"/>
    </w:pPr>
    <w:rPr>
      <w:rFonts w:ascii="Times New Roman" w:eastAsia="Times New Roman" w:hAnsi="Times New Roman" w:cs="Times New Roman"/>
      <w:b/>
      <w:sz w:val="20"/>
      <w:szCs w:val="20"/>
      <w:lang w:val="fr-FR" w:eastAsia="fr-FR"/>
    </w:rPr>
  </w:style>
  <w:style w:type="character" w:customStyle="1" w:styleId="Sous-titreCar">
    <w:name w:val="Sous-titre Car"/>
    <w:basedOn w:val="Policepardfaut"/>
    <w:link w:val="Sous-titre"/>
    <w:rsid w:val="00455878"/>
    <w:rPr>
      <w:rFonts w:ascii="Times New Roman" w:eastAsia="Times New Roman" w:hAnsi="Times New Roman" w:cs="Times New Roman"/>
      <w:b/>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3820</Words>
  <Characters>21015</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2024-08-28T08:44:00Z</dcterms:created>
  <dcterms:modified xsi:type="dcterms:W3CDTF">2024-08-28T08:44:00Z</dcterms:modified>
</cp:coreProperties>
</file>